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000000"/>
        <w:tblLook w:val="01E0"/>
      </w:tblPr>
      <w:tblGrid>
        <w:gridCol w:w="8856"/>
      </w:tblGrid>
      <w:tr w:rsidR="00BC2439" w:rsidRPr="00642D33" w:rsidTr="00AC4C06">
        <w:trPr>
          <w:trHeight w:val="699"/>
        </w:trPr>
        <w:tc>
          <w:tcPr>
            <w:tcW w:w="8856" w:type="dxa"/>
            <w:shd w:val="clear" w:color="auto" w:fill="000000"/>
            <w:vAlign w:val="center"/>
          </w:tcPr>
          <w:p w:rsidR="00BC2439" w:rsidRPr="00193046" w:rsidRDefault="00BC2439" w:rsidP="00F1492D">
            <w:pPr>
              <w:jc w:val="center"/>
              <w:rPr>
                <w:b/>
                <w:sz w:val="48"/>
                <w:szCs w:val="48"/>
              </w:rPr>
            </w:pPr>
            <w:r w:rsidRPr="00193046">
              <w:rPr>
                <w:b/>
                <w:sz w:val="48"/>
                <w:szCs w:val="48"/>
              </w:rPr>
              <w:t>NOTICE OF ELECTION</w:t>
            </w:r>
          </w:p>
        </w:tc>
      </w:tr>
    </w:tbl>
    <w:p w:rsidR="00BC2439" w:rsidRPr="00642D33" w:rsidRDefault="00BC2439" w:rsidP="00642D33"/>
    <w:p w:rsidR="00BC2439" w:rsidRPr="00193046" w:rsidRDefault="00AD561E" w:rsidP="00642D33">
      <w:pPr>
        <w:jc w:val="center"/>
        <w:rPr>
          <w:b/>
          <w:sz w:val="40"/>
          <w:szCs w:val="40"/>
        </w:rPr>
      </w:pPr>
      <w:smartTag w:uri="urn:schemas-microsoft-com:office:smarttags" w:element="country-region">
        <w:smartTag w:uri="urn:schemas-microsoft-com:office:smarttags" w:element="place">
          <w:r w:rsidRPr="00193046">
            <w:rPr>
              <w:b/>
              <w:sz w:val="40"/>
              <w:szCs w:val="40"/>
            </w:rPr>
            <w:t>UK</w:t>
          </w:r>
        </w:smartTag>
      </w:smartTag>
      <w:r w:rsidRPr="00193046">
        <w:rPr>
          <w:b/>
          <w:sz w:val="40"/>
          <w:szCs w:val="40"/>
        </w:rPr>
        <w:t xml:space="preserve"> </w:t>
      </w:r>
      <w:r w:rsidR="00193046" w:rsidRPr="00193046">
        <w:rPr>
          <w:b/>
          <w:sz w:val="40"/>
          <w:szCs w:val="40"/>
        </w:rPr>
        <w:t>PARLIAMENTARY ELECTION</w:t>
      </w:r>
    </w:p>
    <w:p w:rsidR="00EA1E87" w:rsidRPr="00193046" w:rsidRDefault="00EA1E87" w:rsidP="00642D33">
      <w:pPr>
        <w:jc w:val="center"/>
        <w:rPr>
          <w:b/>
          <w:sz w:val="40"/>
          <w:szCs w:val="40"/>
        </w:rPr>
      </w:pPr>
    </w:p>
    <w:p w:rsidR="00BC2439" w:rsidRPr="00642D33" w:rsidRDefault="00193046" w:rsidP="00642D33">
      <w:pPr>
        <w:jc w:val="center"/>
        <w:rPr>
          <w:sz w:val="40"/>
          <w:szCs w:val="40"/>
        </w:rPr>
      </w:pPr>
      <w:r w:rsidRPr="00193046">
        <w:rPr>
          <w:b/>
          <w:sz w:val="40"/>
          <w:szCs w:val="40"/>
        </w:rPr>
        <w:t xml:space="preserve">FOR THE </w:t>
      </w:r>
      <w:smartTag w:uri="urn:schemas-microsoft-com:office:smarttags" w:element="place">
        <w:r w:rsidRPr="00193046">
          <w:rPr>
            <w:b/>
            <w:sz w:val="40"/>
            <w:szCs w:val="40"/>
          </w:rPr>
          <w:t>HARTLEPOOL</w:t>
        </w:r>
      </w:smartTag>
      <w:r w:rsidRPr="00193046">
        <w:rPr>
          <w:b/>
          <w:sz w:val="40"/>
          <w:szCs w:val="40"/>
        </w:rPr>
        <w:t xml:space="preserve"> CONSTITUENCY</w:t>
      </w:r>
    </w:p>
    <w:p w:rsidR="00BC2439" w:rsidRPr="00642D33" w:rsidRDefault="00BC2439" w:rsidP="00642D33"/>
    <w:p w:rsidR="00BC2439" w:rsidRPr="00642D33" w:rsidRDefault="00383119" w:rsidP="00642D33">
      <w:pPr>
        <w:numPr>
          <w:ilvl w:val="0"/>
          <w:numId w:val="8"/>
        </w:numPr>
        <w:ind w:left="426" w:hanging="426"/>
      </w:pPr>
      <w:r w:rsidRPr="00642D33">
        <w:t xml:space="preserve">An Election is to be held </w:t>
      </w:r>
      <w:r w:rsidR="000127CD">
        <w:t xml:space="preserve">for </w:t>
      </w:r>
      <w:r w:rsidRPr="00642D33">
        <w:t xml:space="preserve">a Member </w:t>
      </w:r>
      <w:r w:rsidR="00F1492D">
        <w:t xml:space="preserve">of Parliament </w:t>
      </w:r>
      <w:r w:rsidRPr="00642D33">
        <w:t xml:space="preserve">to serve </w:t>
      </w:r>
      <w:proofErr w:type="spellStart"/>
      <w:smartTag w:uri="urn:schemas-microsoft-com:office:smarttags" w:element="place">
        <w:r w:rsidR="00B529B8" w:rsidRPr="00B529B8">
          <w:t>Hartlepool</w:t>
        </w:r>
      </w:smartTag>
      <w:proofErr w:type="spellEnd"/>
      <w:r w:rsidRPr="00642D33">
        <w:t>.</w:t>
      </w:r>
    </w:p>
    <w:p w:rsidR="00383119" w:rsidRPr="00642D33" w:rsidRDefault="00383119" w:rsidP="00642D33">
      <w:pPr>
        <w:ind w:left="426" w:hanging="426"/>
      </w:pPr>
    </w:p>
    <w:p w:rsidR="001C2BB7" w:rsidRDefault="001C2BB7" w:rsidP="001C2BB7">
      <w:pPr>
        <w:numPr>
          <w:ilvl w:val="0"/>
          <w:numId w:val="8"/>
        </w:numPr>
        <w:ind w:left="426" w:hanging="426"/>
      </w:pPr>
      <w:r>
        <w:t>Nomination papers can</w:t>
      </w:r>
      <w:r w:rsidRPr="00642D33">
        <w:t xml:space="preserve"> be obtained from the office of the </w:t>
      </w:r>
      <w:r w:rsidR="0018275D">
        <w:t>(</w:t>
      </w:r>
      <w:r w:rsidRPr="00642D33">
        <w:t>Acting</w:t>
      </w:r>
      <w:r w:rsidR="0018275D">
        <w:t>)</w:t>
      </w:r>
      <w:r w:rsidRPr="00642D33">
        <w:t xml:space="preserve"> Returning Officer, </w:t>
      </w:r>
      <w:r w:rsidR="00B529B8" w:rsidRPr="0018275D">
        <w:t xml:space="preserve">Civic Centre, </w:t>
      </w:r>
      <w:proofErr w:type="spellStart"/>
      <w:smartTag w:uri="urn:schemas-microsoft-com:office:smarttags" w:element="place">
        <w:smartTag w:uri="urn:schemas-microsoft-com:office:smarttags" w:element="City">
          <w:r w:rsidR="0018275D" w:rsidRPr="0018275D">
            <w:t>Hartlepool</w:t>
          </w:r>
        </w:smartTag>
        <w:proofErr w:type="spellEnd"/>
        <w:r w:rsidR="0018275D" w:rsidRPr="0018275D">
          <w:t xml:space="preserve">, </w:t>
        </w:r>
        <w:smartTag w:uri="urn:schemas-microsoft-com:office:smarttags" w:element="PostalCode">
          <w:r w:rsidR="0018275D" w:rsidRPr="0018275D">
            <w:t>TS24 8AY</w:t>
          </w:r>
        </w:smartTag>
      </w:smartTag>
      <w:r w:rsidR="0018275D">
        <w:t>, during normal office hours</w:t>
      </w:r>
      <w:r w:rsidRPr="00642D33">
        <w:t>.</w:t>
      </w:r>
    </w:p>
    <w:p w:rsidR="001C2BB7" w:rsidRDefault="001C2BB7" w:rsidP="00DB79DC">
      <w:pPr>
        <w:pStyle w:val="ListParagraph"/>
      </w:pPr>
    </w:p>
    <w:p w:rsidR="00BC2439" w:rsidRPr="00642D33" w:rsidRDefault="00EA1E87" w:rsidP="00DB79DC">
      <w:pPr>
        <w:numPr>
          <w:ilvl w:val="0"/>
          <w:numId w:val="8"/>
        </w:numPr>
        <w:ind w:left="426" w:hanging="426"/>
      </w:pPr>
      <w:r w:rsidRPr="00642D33">
        <w:t>Nomination papers must be delivered to the</w:t>
      </w:r>
      <w:r w:rsidR="0018275D">
        <w:t xml:space="preserve"> (</w:t>
      </w:r>
      <w:r w:rsidR="00383119" w:rsidRPr="00642D33">
        <w:t>Acting</w:t>
      </w:r>
      <w:r w:rsidR="0018275D">
        <w:t>)</w:t>
      </w:r>
      <w:r w:rsidR="00383119" w:rsidRPr="00642D33">
        <w:t xml:space="preserve"> </w:t>
      </w:r>
      <w:r w:rsidRPr="00642D33">
        <w:t>Returning Officer</w:t>
      </w:r>
      <w:r w:rsidR="00F1492D">
        <w:t xml:space="preserve"> at</w:t>
      </w:r>
      <w:r w:rsidRPr="00642D33">
        <w:t xml:space="preserve"> </w:t>
      </w:r>
      <w:r w:rsidR="0018275D" w:rsidRPr="0018275D">
        <w:t>the</w:t>
      </w:r>
      <w:r w:rsidR="0018275D">
        <w:rPr>
          <w:color w:val="FF0000"/>
        </w:rPr>
        <w:t xml:space="preserve"> </w:t>
      </w:r>
      <w:r w:rsidR="0018275D">
        <w:t xml:space="preserve">Elections Office, Civic Centre, </w:t>
      </w:r>
      <w:proofErr w:type="spellStart"/>
      <w:r w:rsidR="0018275D">
        <w:t>Hartlepool</w:t>
      </w:r>
      <w:proofErr w:type="spellEnd"/>
      <w:r w:rsidR="0018275D">
        <w:t xml:space="preserve">, TS24 8AY </w:t>
      </w:r>
      <w:r w:rsidRPr="00642D33">
        <w:t>on any day</w:t>
      </w:r>
      <w:r w:rsidR="00F1492D">
        <w:t xml:space="preserve"> after the date of this notice, </w:t>
      </w:r>
      <w:r w:rsidRPr="00642D33">
        <w:t xml:space="preserve">Monday to </w:t>
      </w:r>
      <w:r w:rsidR="0044742C">
        <w:t>Thursday</w:t>
      </w:r>
      <w:r w:rsidRPr="00642D33">
        <w:t xml:space="preserve"> </w:t>
      </w:r>
      <w:r w:rsidR="00383119" w:rsidRPr="00642D33">
        <w:t>10</w:t>
      </w:r>
      <w:r w:rsidR="0018275D">
        <w:t>am</w:t>
      </w:r>
      <w:r w:rsidRPr="00642D33">
        <w:t xml:space="preserve"> to </w:t>
      </w:r>
      <w:r w:rsidR="00383119" w:rsidRPr="00642D33">
        <w:t>4</w:t>
      </w:r>
      <w:r w:rsidR="0018275D">
        <w:t>pm</w:t>
      </w:r>
      <w:r w:rsidRPr="00642D33">
        <w:t xml:space="preserve"> but</w:t>
      </w:r>
      <w:r w:rsidR="00041222" w:rsidRPr="00642D33">
        <w:t xml:space="preserve"> no later than 4pm</w:t>
      </w:r>
      <w:r w:rsidR="00BE0B10" w:rsidRPr="00642D33">
        <w:t xml:space="preserve"> on</w:t>
      </w:r>
      <w:r w:rsidR="005C2F08">
        <w:t xml:space="preserve"> Thursday </w:t>
      </w:r>
      <w:r w:rsidR="0044742C">
        <w:t>11 May 2017</w:t>
      </w:r>
      <w:r w:rsidR="007360AC" w:rsidRPr="00642D33">
        <w:t xml:space="preserve">. </w:t>
      </w:r>
      <w:r w:rsidRPr="00642D33">
        <w:t xml:space="preserve"> </w:t>
      </w:r>
    </w:p>
    <w:p w:rsidR="00E3379D" w:rsidRPr="00642D33" w:rsidRDefault="00E3379D" w:rsidP="00642D33">
      <w:pPr>
        <w:ind w:left="426" w:hanging="426"/>
      </w:pPr>
    </w:p>
    <w:p w:rsidR="00BE2EB8" w:rsidRDefault="00E3379D" w:rsidP="00BE2EB8">
      <w:pPr>
        <w:numPr>
          <w:ilvl w:val="0"/>
          <w:numId w:val="8"/>
        </w:numPr>
        <w:ind w:left="426" w:hanging="426"/>
      </w:pPr>
      <w:r w:rsidRPr="00642D33">
        <w:t xml:space="preserve">If </w:t>
      </w:r>
      <w:r w:rsidR="00383119" w:rsidRPr="00642D33">
        <w:t>the</w:t>
      </w:r>
      <w:r w:rsidRPr="00642D33">
        <w:t xml:space="preserve"> election is contested the po</w:t>
      </w:r>
      <w:r w:rsidR="00BE0B10" w:rsidRPr="00642D33">
        <w:t xml:space="preserve">ll will take place on </w:t>
      </w:r>
      <w:r w:rsidR="0018275D">
        <w:t xml:space="preserve">Thursday </w:t>
      </w:r>
      <w:r w:rsidR="0044742C">
        <w:t>8 June 2017</w:t>
      </w:r>
      <w:r w:rsidR="001A783F" w:rsidRPr="00642D33">
        <w:t>.</w:t>
      </w:r>
    </w:p>
    <w:p w:rsidR="00BE2EB8" w:rsidRDefault="00BE2EB8" w:rsidP="00BE2EB8">
      <w:pPr>
        <w:pStyle w:val="ListParagraph"/>
      </w:pPr>
    </w:p>
    <w:p w:rsidR="00BE2EB8" w:rsidRPr="00642D33" w:rsidRDefault="00BE2EB8" w:rsidP="00BE2EB8">
      <w:pPr>
        <w:numPr>
          <w:ilvl w:val="0"/>
          <w:numId w:val="8"/>
        </w:numPr>
        <w:ind w:left="426" w:hanging="426"/>
      </w:pPr>
      <w:r>
        <w:t xml:space="preserve">Applications to register to vote must reach the Electoral Registration Officer by 12 midnight on Monday </w:t>
      </w:r>
      <w:r w:rsidR="0044742C">
        <w:t>22</w:t>
      </w:r>
      <w:r w:rsidRPr="003819F1">
        <w:t xml:space="preserve"> </w:t>
      </w:r>
      <w:r w:rsidR="0044742C">
        <w:t>May 2017</w:t>
      </w:r>
      <w:r w:rsidRPr="003819F1">
        <w:t>.</w:t>
      </w:r>
    </w:p>
    <w:p w:rsidR="00642D33" w:rsidRPr="00642D33" w:rsidRDefault="00642D33" w:rsidP="00642D33">
      <w:pPr>
        <w:ind w:left="426" w:hanging="426"/>
      </w:pPr>
    </w:p>
    <w:p w:rsidR="00642D33" w:rsidRPr="00642D33" w:rsidRDefault="00642D33" w:rsidP="00642D33">
      <w:pPr>
        <w:numPr>
          <w:ilvl w:val="0"/>
          <w:numId w:val="8"/>
        </w:numPr>
        <w:ind w:left="426" w:hanging="426"/>
      </w:pPr>
      <w:r w:rsidRPr="00642D33">
        <w:t xml:space="preserve">The £500 deposit </w:t>
      </w:r>
      <w:r w:rsidR="001C2BB7">
        <w:t xml:space="preserve">can be paid by </w:t>
      </w:r>
      <w:r w:rsidRPr="00642D33">
        <w:t>legal tender or by means of a banker’s draft from a drawer which carries on business as</w:t>
      </w:r>
      <w:r w:rsidR="0018275D">
        <w:t xml:space="preserve"> a banker in the </w:t>
      </w:r>
      <w:smartTag w:uri="urn:schemas-microsoft-com:office:smarttags" w:element="country-region">
        <w:smartTag w:uri="urn:schemas-microsoft-com:office:smarttags" w:element="place">
          <w:r w:rsidR="0018275D">
            <w:t>United Kingdom</w:t>
          </w:r>
        </w:smartTag>
      </w:smartTag>
      <w:r w:rsidR="0018275D">
        <w:t>.</w:t>
      </w:r>
    </w:p>
    <w:p w:rsidR="00E3379D" w:rsidRPr="00642D33" w:rsidRDefault="00E3379D" w:rsidP="00642D33">
      <w:pPr>
        <w:ind w:left="426" w:hanging="426"/>
      </w:pPr>
    </w:p>
    <w:p w:rsidR="00E3379D" w:rsidRPr="00642D33" w:rsidRDefault="00E3379D" w:rsidP="00642D33">
      <w:pPr>
        <w:numPr>
          <w:ilvl w:val="0"/>
          <w:numId w:val="8"/>
        </w:numPr>
        <w:ind w:left="426" w:hanging="426"/>
      </w:pPr>
      <w:r w:rsidRPr="00642D33">
        <w:t xml:space="preserve">Applications, amendments or cancellations of postal votes must reach the Electoral Registration Officer at </w:t>
      </w:r>
      <w:r w:rsidR="002114D6">
        <w:t xml:space="preserve">the Elections Office, </w:t>
      </w:r>
      <w:r w:rsidR="0018275D">
        <w:t xml:space="preserve">Civic Centre, </w:t>
      </w:r>
      <w:proofErr w:type="spellStart"/>
      <w:proofErr w:type="gramStart"/>
      <w:r w:rsidR="0018275D">
        <w:t>Hartlepool</w:t>
      </w:r>
      <w:proofErr w:type="spellEnd"/>
      <w:proofErr w:type="gramEnd"/>
      <w:r w:rsidR="0018275D">
        <w:t>, TS24 8AY by 5pm</w:t>
      </w:r>
      <w:r w:rsidRPr="00642D33">
        <w:t xml:space="preserve"> on</w:t>
      </w:r>
      <w:r w:rsidR="005C2F08">
        <w:t xml:space="preserve"> Tuesday </w:t>
      </w:r>
      <w:r w:rsidR="0044742C">
        <w:t>23 May 2017</w:t>
      </w:r>
      <w:r w:rsidR="005C2F08">
        <w:t>.</w:t>
      </w:r>
    </w:p>
    <w:p w:rsidR="00E3379D" w:rsidRPr="00642D33" w:rsidRDefault="00E3379D" w:rsidP="00642D33">
      <w:pPr>
        <w:ind w:left="426" w:hanging="426"/>
      </w:pPr>
    </w:p>
    <w:p w:rsidR="00E3379D" w:rsidRPr="00642D33" w:rsidRDefault="00E3379D" w:rsidP="00642D33">
      <w:pPr>
        <w:numPr>
          <w:ilvl w:val="0"/>
          <w:numId w:val="8"/>
        </w:numPr>
        <w:ind w:left="426" w:hanging="426"/>
      </w:pPr>
      <w:r w:rsidRPr="00642D33">
        <w:t>Applications to vote by p</w:t>
      </w:r>
      <w:r w:rsidR="001A783F" w:rsidRPr="00642D33">
        <w:t>r</w:t>
      </w:r>
      <w:r w:rsidRPr="00642D33">
        <w:t>oxy</w:t>
      </w:r>
      <w:r w:rsidR="001A783F" w:rsidRPr="00642D33">
        <w:t xml:space="preserve"> at this election must reach the Electoral Registration Officer at </w:t>
      </w:r>
      <w:r w:rsidR="002114D6">
        <w:t xml:space="preserve">the Elections Office, </w:t>
      </w:r>
      <w:r w:rsidR="0018275D">
        <w:t xml:space="preserve">Civic Centre, </w:t>
      </w:r>
      <w:proofErr w:type="spellStart"/>
      <w:proofErr w:type="gramStart"/>
      <w:r w:rsidR="0018275D">
        <w:t>Hartlepool</w:t>
      </w:r>
      <w:proofErr w:type="spellEnd"/>
      <w:proofErr w:type="gramEnd"/>
      <w:r w:rsidR="0018275D">
        <w:t xml:space="preserve">, </w:t>
      </w:r>
      <w:r w:rsidR="002114D6">
        <w:t xml:space="preserve">      </w:t>
      </w:r>
      <w:r w:rsidR="0018275D">
        <w:t xml:space="preserve">TS24 8AY </w:t>
      </w:r>
      <w:r w:rsidR="002114D6">
        <w:t>by 5pm</w:t>
      </w:r>
      <w:r w:rsidR="00BE0B10" w:rsidRPr="00642D33">
        <w:t xml:space="preserve"> on</w:t>
      </w:r>
      <w:r w:rsidR="005C2F08">
        <w:t xml:space="preserve"> </w:t>
      </w:r>
      <w:r w:rsidR="0044742C">
        <w:t>Wednesday 31 May 2017</w:t>
      </w:r>
      <w:r w:rsidR="007360AC" w:rsidRPr="00642D33">
        <w:t>.</w:t>
      </w:r>
    </w:p>
    <w:p w:rsidR="001A783F" w:rsidRPr="00642D33" w:rsidRDefault="001A783F" w:rsidP="00642D33">
      <w:pPr>
        <w:ind w:left="426" w:hanging="426"/>
      </w:pPr>
    </w:p>
    <w:p w:rsidR="00C0792F" w:rsidRPr="00642D33" w:rsidRDefault="001A783F" w:rsidP="00642D33">
      <w:pPr>
        <w:numPr>
          <w:ilvl w:val="0"/>
          <w:numId w:val="8"/>
        </w:numPr>
        <w:ind w:left="426" w:hanging="426"/>
      </w:pPr>
      <w:r w:rsidRPr="00642D33">
        <w:t xml:space="preserve">Applications to vote by </w:t>
      </w:r>
      <w:r w:rsidR="00C0792F" w:rsidRPr="00642D33">
        <w:t xml:space="preserve">emergency </w:t>
      </w:r>
      <w:r w:rsidRPr="00642D33">
        <w:t>proxy at this election on</w:t>
      </w:r>
      <w:r w:rsidR="00C0792F" w:rsidRPr="00642D33">
        <w:t xml:space="preserve"> the</w:t>
      </w:r>
      <w:r w:rsidRPr="00642D33">
        <w:t xml:space="preserve"> grounds of physical incapacity</w:t>
      </w:r>
      <w:r w:rsidR="00C0792F" w:rsidRPr="00642D33">
        <w:t xml:space="preserve"> or </w:t>
      </w:r>
      <w:r w:rsidR="00225F2D" w:rsidRPr="00642D33">
        <w:t xml:space="preserve">for </w:t>
      </w:r>
      <w:r w:rsidR="00C0792F" w:rsidRPr="00642D33">
        <w:t xml:space="preserve">work/service reasons </w:t>
      </w:r>
      <w:r w:rsidR="00004AEF" w:rsidRPr="00642D33">
        <w:t xml:space="preserve">must reach the Electoral Registration Officer at </w:t>
      </w:r>
      <w:r w:rsidR="002114D6">
        <w:t xml:space="preserve">the Elections Office, Civic Centre, </w:t>
      </w:r>
      <w:proofErr w:type="spellStart"/>
      <w:proofErr w:type="gramStart"/>
      <w:r w:rsidR="002114D6">
        <w:t>Hartlepool</w:t>
      </w:r>
      <w:proofErr w:type="spellEnd"/>
      <w:proofErr w:type="gramEnd"/>
      <w:r w:rsidR="002114D6">
        <w:t>,       TS24 8AY by 5pm</w:t>
      </w:r>
      <w:r w:rsidR="00BE0B10" w:rsidRPr="00642D33">
        <w:t xml:space="preserve"> on </w:t>
      </w:r>
      <w:r w:rsidR="0044742C">
        <w:t>8 June 2017</w:t>
      </w:r>
      <w:r w:rsidR="00EA1E87" w:rsidRPr="00642D33">
        <w:t>.</w:t>
      </w:r>
      <w:r w:rsidR="00C0792F" w:rsidRPr="00642D33">
        <w:t xml:space="preserve"> The physical incapacity must have occurred after 5pm on</w:t>
      </w:r>
      <w:r w:rsidR="005C2F08">
        <w:t xml:space="preserve"> </w:t>
      </w:r>
      <w:r w:rsidR="0044742C">
        <w:t>Wednesday 31 May 2017</w:t>
      </w:r>
      <w:r w:rsidR="00C0792F" w:rsidRPr="00642D33">
        <w:t>.</w:t>
      </w:r>
      <w:r w:rsidR="00383119" w:rsidRPr="00642D33">
        <w:t xml:space="preserve"> </w:t>
      </w:r>
      <w:r w:rsidR="00225F2D" w:rsidRPr="00642D33">
        <w:t>To</w:t>
      </w:r>
      <w:r w:rsidR="00C0792F" w:rsidRPr="00642D33">
        <w:t xml:space="preserve"> appl</w:t>
      </w:r>
      <w:r w:rsidR="00225F2D" w:rsidRPr="00642D33">
        <w:t>y</w:t>
      </w:r>
      <w:r w:rsidR="00C0792F" w:rsidRPr="00642D33">
        <w:t xml:space="preserve"> on the grounds of work/service, the person must have become aware that they cannot go to the polling station in person after 5pm on</w:t>
      </w:r>
      <w:r w:rsidR="005C2F08">
        <w:t xml:space="preserve"> </w:t>
      </w:r>
      <w:r w:rsidR="0044742C">
        <w:t>Wednesday 31 May 2017</w:t>
      </w:r>
      <w:r w:rsidR="00C0792F" w:rsidRPr="00642D33">
        <w:t>.</w:t>
      </w:r>
    </w:p>
    <w:p w:rsidR="00383119" w:rsidRPr="00642D33" w:rsidRDefault="00383119" w:rsidP="00642D33"/>
    <w:p w:rsidR="00F35EBA" w:rsidRPr="00642D33" w:rsidRDefault="002114D6" w:rsidP="002114D6">
      <w:pPr>
        <w:ind w:left="5040"/>
      </w:pPr>
      <w:r>
        <w:t xml:space="preserve">                   </w:t>
      </w:r>
      <w:r w:rsidR="00DA330C">
        <w:t xml:space="preserve">           </w:t>
      </w:r>
      <w:r>
        <w:t xml:space="preserve"> Peter Devlin</w:t>
      </w:r>
    </w:p>
    <w:p w:rsidR="009B7C12" w:rsidRPr="00642D33" w:rsidRDefault="0044742C" w:rsidP="00642D33">
      <w:pPr>
        <w:ind w:firstLine="426"/>
      </w:pPr>
      <w:r>
        <w:t>Friday 5 May 2017</w:t>
      </w:r>
      <w:r w:rsidR="009062E6" w:rsidRPr="00642D33">
        <w:tab/>
      </w:r>
      <w:r w:rsidR="009062E6" w:rsidRPr="00642D33">
        <w:tab/>
      </w:r>
      <w:r w:rsidR="009062E6" w:rsidRPr="00642D33">
        <w:tab/>
      </w:r>
      <w:r w:rsidR="00DA330C">
        <w:t xml:space="preserve">    </w:t>
      </w:r>
      <w:r>
        <w:t xml:space="preserve">           </w:t>
      </w:r>
      <w:r w:rsidR="00DA330C">
        <w:t xml:space="preserve">      </w:t>
      </w:r>
      <w:r w:rsidR="00383119" w:rsidRPr="00642D33">
        <w:t>(Acting)</w:t>
      </w:r>
      <w:r w:rsidR="00DA330C">
        <w:t xml:space="preserve"> </w:t>
      </w:r>
      <w:r w:rsidR="00EA1E87" w:rsidRPr="00642D33">
        <w:t>Returning Officer</w:t>
      </w:r>
      <w:r w:rsidR="00F35EBA" w:rsidRPr="00642D33">
        <w:tab/>
      </w:r>
      <w:r w:rsidR="00F35EBA" w:rsidRPr="00642D33">
        <w:tab/>
      </w:r>
      <w:r w:rsidR="009062E6" w:rsidRPr="00642D33">
        <w:tab/>
      </w:r>
    </w:p>
    <w:sectPr w:rsidR="009B7C12" w:rsidRPr="00642D33" w:rsidSect="00973E03">
      <w:footerReference w:type="default" r:id="rId7"/>
      <w:pgSz w:w="12240" w:h="15840"/>
      <w:pgMar w:top="1440" w:right="1797" w:bottom="1134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7C10" w:rsidRDefault="001D7C10">
      <w:r>
        <w:separator/>
      </w:r>
    </w:p>
  </w:endnote>
  <w:endnote w:type="continuationSeparator" w:id="0">
    <w:p w:rsidR="001D7C10" w:rsidRDefault="001D7C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1175" w:rsidRPr="00C03C16" w:rsidRDefault="00EF1175">
    <w:pPr>
      <w:pStyle w:val="Footer"/>
      <w:rPr>
        <w:sz w:val="20"/>
        <w:szCs w:val="20"/>
      </w:rPr>
    </w:pPr>
    <w:r w:rsidRPr="00C03C16">
      <w:rPr>
        <w:sz w:val="20"/>
        <w:szCs w:val="20"/>
      </w:rPr>
      <w:t xml:space="preserve">Printed and published by the (Acting) Returning Officer, Civic Centre, </w:t>
    </w:r>
    <w:proofErr w:type="spellStart"/>
    <w:r w:rsidRPr="00C03C16">
      <w:rPr>
        <w:sz w:val="20"/>
        <w:szCs w:val="20"/>
      </w:rPr>
      <w:t>Hartlepool</w:t>
    </w:r>
    <w:proofErr w:type="spellEnd"/>
    <w:r w:rsidRPr="00C03C16">
      <w:rPr>
        <w:sz w:val="20"/>
        <w:szCs w:val="20"/>
      </w:rPr>
      <w:t xml:space="preserve">, TS24 8AY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7C10" w:rsidRDefault="001D7C10">
      <w:r>
        <w:separator/>
      </w:r>
    </w:p>
  </w:footnote>
  <w:footnote w:type="continuationSeparator" w:id="0">
    <w:p w:rsidR="001D7C10" w:rsidRDefault="001D7C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401763"/>
    <w:multiLevelType w:val="hybridMultilevel"/>
    <w:tmpl w:val="1742C5F2"/>
    <w:lvl w:ilvl="0" w:tplc="1DF253C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5E4B"/>
    <w:multiLevelType w:val="hybridMultilevel"/>
    <w:tmpl w:val="69125B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AC6F2B"/>
    <w:multiLevelType w:val="hybridMultilevel"/>
    <w:tmpl w:val="C1B86808"/>
    <w:lvl w:ilvl="0" w:tplc="4BB6DCE4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5E6439E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714E1D"/>
    <w:multiLevelType w:val="hybridMultilevel"/>
    <w:tmpl w:val="0802708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624F2F"/>
    <w:multiLevelType w:val="hybridMultilevel"/>
    <w:tmpl w:val="6A22F4B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032BDC"/>
    <w:multiLevelType w:val="hybridMultilevel"/>
    <w:tmpl w:val="83DACB4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4E702BB"/>
    <w:multiLevelType w:val="hybridMultilevel"/>
    <w:tmpl w:val="04F453C2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7A22A5B"/>
    <w:multiLevelType w:val="hybridMultilevel"/>
    <w:tmpl w:val="9066198C"/>
    <w:lvl w:ilvl="0" w:tplc="65C260A6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3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oNotTrackMove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C2439"/>
    <w:rsid w:val="00001639"/>
    <w:rsid w:val="00004AEF"/>
    <w:rsid w:val="000127CD"/>
    <w:rsid w:val="00041222"/>
    <w:rsid w:val="000A1A89"/>
    <w:rsid w:val="000B3490"/>
    <w:rsid w:val="000D1028"/>
    <w:rsid w:val="0015009B"/>
    <w:rsid w:val="0018275D"/>
    <w:rsid w:val="00193046"/>
    <w:rsid w:val="001A783F"/>
    <w:rsid w:val="001C2BB7"/>
    <w:rsid w:val="001D7C10"/>
    <w:rsid w:val="002072D2"/>
    <w:rsid w:val="002114D6"/>
    <w:rsid w:val="00225F2D"/>
    <w:rsid w:val="00255C3F"/>
    <w:rsid w:val="002D3E86"/>
    <w:rsid w:val="00383119"/>
    <w:rsid w:val="003C7EE7"/>
    <w:rsid w:val="00423D73"/>
    <w:rsid w:val="0044742C"/>
    <w:rsid w:val="0045535A"/>
    <w:rsid w:val="00473F71"/>
    <w:rsid w:val="004F29E9"/>
    <w:rsid w:val="00541187"/>
    <w:rsid w:val="005B5F19"/>
    <w:rsid w:val="005C2F08"/>
    <w:rsid w:val="005C3151"/>
    <w:rsid w:val="005D440F"/>
    <w:rsid w:val="005D7CBB"/>
    <w:rsid w:val="00642D33"/>
    <w:rsid w:val="00651E11"/>
    <w:rsid w:val="006F15AE"/>
    <w:rsid w:val="00735B4A"/>
    <w:rsid w:val="007360AC"/>
    <w:rsid w:val="00805F5F"/>
    <w:rsid w:val="00815D80"/>
    <w:rsid w:val="009062E6"/>
    <w:rsid w:val="009159FF"/>
    <w:rsid w:val="0091690D"/>
    <w:rsid w:val="009252C3"/>
    <w:rsid w:val="0097016C"/>
    <w:rsid w:val="00973E03"/>
    <w:rsid w:val="00992C3C"/>
    <w:rsid w:val="009B7C12"/>
    <w:rsid w:val="009F67BF"/>
    <w:rsid w:val="00A87469"/>
    <w:rsid w:val="00AC4C06"/>
    <w:rsid w:val="00AD561E"/>
    <w:rsid w:val="00B529B8"/>
    <w:rsid w:val="00BC2439"/>
    <w:rsid w:val="00BD592A"/>
    <w:rsid w:val="00BE019C"/>
    <w:rsid w:val="00BE0B10"/>
    <w:rsid w:val="00BE2EB8"/>
    <w:rsid w:val="00C03C16"/>
    <w:rsid w:val="00C0792F"/>
    <w:rsid w:val="00C8122D"/>
    <w:rsid w:val="00D322E6"/>
    <w:rsid w:val="00D61B10"/>
    <w:rsid w:val="00DA330C"/>
    <w:rsid w:val="00DB79DC"/>
    <w:rsid w:val="00E3379D"/>
    <w:rsid w:val="00E8103D"/>
    <w:rsid w:val="00E83CD1"/>
    <w:rsid w:val="00EA127E"/>
    <w:rsid w:val="00EA1E87"/>
    <w:rsid w:val="00EF1175"/>
    <w:rsid w:val="00F1492D"/>
    <w:rsid w:val="00F35EBA"/>
    <w:rsid w:val="00F477B7"/>
    <w:rsid w:val="00FA1ECF"/>
    <w:rsid w:val="00FF6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3490"/>
    <w:rPr>
      <w:rFonts w:ascii="Arial" w:hAnsi="Arial"/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C24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semiHidden/>
    <w:rsid w:val="009062E6"/>
    <w:rPr>
      <w:sz w:val="20"/>
      <w:szCs w:val="20"/>
    </w:rPr>
  </w:style>
  <w:style w:type="character" w:styleId="FootnoteReference">
    <w:name w:val="footnote reference"/>
    <w:semiHidden/>
    <w:rsid w:val="009062E6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EA1E87"/>
    <w:rPr>
      <w:rFonts w:ascii="Arial" w:hAnsi="Arial"/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EA1E87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EA1E87"/>
    <w:rPr>
      <w:rFonts w:ascii="Arial" w:hAnsi="Arial"/>
      <w:sz w:val="24"/>
      <w:szCs w:val="24"/>
      <w:lang w:val="en-US" w:eastAsia="en-US"/>
    </w:rPr>
  </w:style>
  <w:style w:type="character" w:styleId="CommentReference">
    <w:name w:val="annotation reference"/>
    <w:uiPriority w:val="99"/>
    <w:semiHidden/>
    <w:unhideWhenUsed/>
    <w:rsid w:val="0015009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009B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5009B"/>
    <w:rPr>
      <w:rFonts w:ascii="Arial" w:hAnsi="Arial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009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5009B"/>
    <w:rPr>
      <w:rFonts w:ascii="Arial" w:hAnsi="Arial"/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500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15009B"/>
    <w:rPr>
      <w:rFonts w:ascii="Tahoma" w:hAnsi="Tahoma" w:cs="Tahoma"/>
      <w:sz w:val="16"/>
      <w:szCs w:val="16"/>
      <w:lang w:val="en-US" w:eastAsia="en-US"/>
    </w:rPr>
  </w:style>
  <w:style w:type="paragraph" w:customStyle="1" w:styleId="Default">
    <w:name w:val="Default"/>
    <w:rsid w:val="00C0792F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8311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314</Words>
  <Characters>1602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UKPGE notice of election</vt:lpstr>
    </vt:vector>
  </TitlesOfParts>
  <Company>Hartlepool Borough Council</Company>
  <LinksUpToDate>false</LinksUpToDate>
  <CharactersWithSpaces>1913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UKPGE notice of election</dc:title>
  <dc:creator>New User</dc:creator>
  <cp:lastModifiedBy>Jackie Payne</cp:lastModifiedBy>
  <cp:revision>4</cp:revision>
  <cp:lastPrinted>2017-05-04T09:49:00Z</cp:lastPrinted>
  <dcterms:created xsi:type="dcterms:W3CDTF">2017-05-04T09:42:00Z</dcterms:created>
  <dcterms:modified xsi:type="dcterms:W3CDTF">2017-05-04T16:27:00Z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0x010100DBF22B2F9E624BBA857B72BB0A0E4303008EA67E2CAF453C43BBC36316DB4AFBDD006DDF0990719CA948B4E985226EF29046</vt:lpwstr>
  </property>
  <property fmtid="{D5CDD505-2E9C-101B-9397-08002B2CF9AE}" pid="3" name="b9ca678d06974d1b9a589aa70f41520a">
    <vt:lpwstr>UK wide|6834a7d2-fb91-47b3-99a3-3181df52306f</vt:lpwstr>
  </property>
  <property fmtid="{D5CDD505-2E9C-101B-9397-08002B2CF9AE}" pid="4" name="Retention">
    <vt:lpwstr>7 years</vt:lpwstr>
  </property>
  <property fmtid="{D5CDD505-2E9C-101B-9397-08002B2CF9AE}" pid="5" name="o4f6c70134b64a99b8a9c18b6cabc6d3">
    <vt:lpwstr/>
  </property>
  <property fmtid="{D5CDD505-2E9C-101B-9397-08002B2CF9AE}" pid="6" name="ProtectiveMarking">
    <vt:lpwstr>Not protectively marked</vt:lpwstr>
  </property>
  <property fmtid="{D5CDD505-2E9C-101B-9397-08002B2CF9AE}" pid="7" name="j4f12893337a4eac9e2d2c696f543b80">
    <vt:lpwstr/>
  </property>
  <property fmtid="{D5CDD505-2E9C-101B-9397-08002B2CF9AE}" pid="8" name="TaxCatchAll">
    <vt:lpwstr>583;#WS3 - Guidance and supporting resources for ROs and RROs|ca6335b0-7e9a-4b74-99a0-3346ed3b43cf;#152;#UK parliamentary elections|5470a683-dc10-4d62-a95f-e88158225a57;#517;#Official|77462fb2-11a1-4cd5-8628-4e6081b9477e;#249;#May 2015|422dad8d-03e8-4edd-</vt:lpwstr>
  </property>
  <property fmtid="{D5CDD505-2E9C-101B-9397-08002B2CF9AE}" pid="9" name="b78556a5ab004a83993a9660bce6152c">
    <vt:lpwstr>All staff|1a1e0e6e-8d96-4235-ac5f-9f1dcc3600b0</vt:lpwstr>
  </property>
  <property fmtid="{D5CDD505-2E9C-101B-9397-08002B2CF9AE}" pid="10" name="k8d136f7c151492e9a8c9a3ff7eb0306">
    <vt:lpwstr>UK parliamentary elections|5470a683-dc10-4d62-a95f-e88158225a57</vt:lpwstr>
  </property>
  <property fmtid="{D5CDD505-2E9C-101B-9397-08002B2CF9AE}" pid="11" name="Financial_x0020_year">
    <vt:lpwstr/>
  </property>
  <property fmtid="{D5CDD505-2E9C-101B-9397-08002B2CF9AE}" pid="12" name="ECSubject">
    <vt:lpwstr>152;#UK parliamentary elections|5470a683-dc10-4d62-a95f-e88158225a57</vt:lpwstr>
  </property>
  <property fmtid="{D5CDD505-2E9C-101B-9397-08002B2CF9AE}" pid="13" name="Audience1">
    <vt:lpwstr>1;#All staff|1a1e0e6e-8d96-4235-ac5f-9f1dcc3600b0</vt:lpwstr>
  </property>
  <property fmtid="{D5CDD505-2E9C-101B-9397-08002B2CF9AE}" pid="14" name="Countries">
    <vt:lpwstr>2;#UK wide|6834a7d2-fb91-47b3-99a3-3181df52306f</vt:lpwstr>
  </property>
  <property fmtid="{D5CDD505-2E9C-101B-9397-08002B2CF9AE}" pid="15" name="Calendar_x0020_Year">
    <vt:lpwstr/>
  </property>
  <property fmtid="{D5CDD505-2E9C-101B-9397-08002B2CF9AE}" pid="16" name="_dlc_DocId">
    <vt:lpwstr>PROJ-471-735</vt:lpwstr>
  </property>
  <property fmtid="{D5CDD505-2E9C-101B-9397-08002B2CF9AE}" pid="17" name="_dlc_DocIdItemGuid">
    <vt:lpwstr>197f8fb7-2114-4d51-aab2-d9e0b6fe7bf2</vt:lpwstr>
  </property>
  <property fmtid="{D5CDD505-2E9C-101B-9397-08002B2CF9AE}" pid="18" name="_dlc_DocIdUrl">
    <vt:lpwstr>http://skynet/dm/Programmes/May2015/_layouts/DocIdRedir.aspx?ID=PROJ-471-735, PROJ-471-735</vt:lpwstr>
  </property>
  <property fmtid="{D5CDD505-2E9C-101B-9397-08002B2CF9AE}" pid="19" name="TaxKeywordTaxHTField">
    <vt:lpwstr/>
  </property>
  <property fmtid="{D5CDD505-2E9C-101B-9397-08002B2CF9AE}" pid="20" name="TaxKeyword">
    <vt:lpwstr/>
  </property>
  <property fmtid="{D5CDD505-2E9C-101B-9397-08002B2CF9AE}" pid="21" name="h6fb27d4aac1450da7417332cd6c7000">
    <vt:lpwstr>WS3 - Guidance and supporting resources for ROs and RROs|ca6335b0-7e9a-4b74-99a0-3346ed3b43cf</vt:lpwstr>
  </property>
  <property fmtid="{D5CDD505-2E9C-101B-9397-08002B2CF9AE}" pid="22" name="ArticleName">
    <vt:lpwstr/>
  </property>
  <property fmtid="{D5CDD505-2E9C-101B-9397-08002B2CF9AE}" pid="23" name="pf1c3e1bd69e4157938b459bbd5820b8">
    <vt:lpwstr>May 2015|422dad8d-03e8-4edd-bbac-c3fbd1a40518</vt:lpwstr>
  </property>
  <property fmtid="{D5CDD505-2E9C-101B-9397-08002B2CF9AE}" pid="24" name="n1c1b04c02ef414ba7cc6e68c55f9e2a">
    <vt:lpwstr>WS3 - Returning officer delivery|e56e88fb-8847-413d-a8e6-bcd42e59fdfc</vt:lpwstr>
  </property>
  <property fmtid="{D5CDD505-2E9C-101B-9397-08002B2CF9AE}" pid="25" name="j5093c87c62f4e2ea96105d295eed61a">
    <vt:lpwstr>Official|77462fb2-11a1-4cd5-8628-4e6081b9477e</vt:lpwstr>
  </property>
  <property fmtid="{D5CDD505-2E9C-101B-9397-08002B2CF9AE}" pid="26" name="Published to website">
    <vt:lpwstr/>
  </property>
  <property fmtid="{D5CDD505-2E9C-101B-9397-08002B2CF9AE}" pid="27" name="PPM_x0020_Name">
    <vt:lpwstr>249;#May 2015|422dad8d-03e8-4edd-bbac-c3fbd1a40518</vt:lpwstr>
  </property>
  <property fmtid="{D5CDD505-2E9C-101B-9397-08002B2CF9AE}" pid="28" name="GPMS_x0020_marking">
    <vt:lpwstr>517;#Official|77462fb2-11a1-4cd5-8628-4e6081b9477e</vt:lpwstr>
  </property>
  <property fmtid="{D5CDD505-2E9C-101B-9397-08002B2CF9AE}" pid="29" name="Work_x0020_stream">
    <vt:lpwstr>253;#WS3 - Returning officer delivery|e56e88fb-8847-413d-a8e6-bcd42e59fdfc</vt:lpwstr>
  </property>
  <property fmtid="{D5CDD505-2E9C-101B-9397-08002B2CF9AE}" pid="30" name="Category">
    <vt:lpwstr>583;#WS3 - Guidance and supporting resources for ROs and RROs|ca6335b0-7e9a-4b74-99a0-3346ed3b43cf</vt:lpwstr>
  </property>
  <property fmtid="{D5CDD505-2E9C-101B-9397-08002B2CF9AE}" pid="31" name="Work stream">
    <vt:lpwstr>253;#WS3 - Returning officer delivery|e56e88fb-8847-413d-a8e6-bcd42e59fdfc</vt:lpwstr>
  </property>
  <property fmtid="{D5CDD505-2E9C-101B-9397-08002B2CF9AE}" pid="32" name="PPM Name">
    <vt:lpwstr>249</vt:lpwstr>
  </property>
  <property fmtid="{D5CDD505-2E9C-101B-9397-08002B2CF9AE}" pid="33" name="GPMS marking">
    <vt:lpwstr>517</vt:lpwstr>
  </property>
  <property fmtid="{D5CDD505-2E9C-101B-9397-08002B2CF9AE}" pid="34" name="Owner">
    <vt:lpwstr/>
  </property>
</Properties>
</file>