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02" w:rsidRDefault="007F7502">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9160" cy="1438656"/>
            <wp:effectExtent l="0" t="0" r="0" b="9525"/>
            <wp:wrapThrough wrapText="bothSides">
              <wp:wrapPolygon edited="0">
                <wp:start x="0" y="0"/>
                <wp:lineTo x="0" y="21457"/>
                <wp:lineTo x="21051" y="21457"/>
                <wp:lineTo x="210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C_Logo-use 294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160" cy="1438656"/>
                    </a:xfrm>
                    <a:prstGeom prst="rect">
                      <a:avLst/>
                    </a:prstGeom>
                  </pic:spPr>
                </pic:pic>
              </a:graphicData>
            </a:graphic>
            <wp14:sizeRelH relativeFrom="page">
              <wp14:pctWidth>0</wp14:pctWidth>
            </wp14:sizeRelH>
            <wp14:sizeRelV relativeFrom="page">
              <wp14:pctHeight>0</wp14:pctHeight>
            </wp14:sizeRelV>
          </wp:anchor>
        </w:drawing>
      </w:r>
    </w:p>
    <w:p w:rsidR="007F7502" w:rsidRDefault="007F7502"/>
    <w:p w:rsidR="007F7502" w:rsidRDefault="007F7502"/>
    <w:p w:rsidR="007F7502" w:rsidRDefault="007F7502"/>
    <w:p w:rsidR="007F7502" w:rsidRDefault="007F7502"/>
    <w:p w:rsidR="00B524D2" w:rsidRDefault="00B524D2" w:rsidP="00811EB3">
      <w:pPr>
        <w:spacing w:after="0"/>
        <w:jc w:val="center"/>
        <w:rPr>
          <w:rFonts w:ascii="Arial" w:hAnsi="Arial" w:cs="Arial"/>
          <w:b/>
          <w:sz w:val="24"/>
          <w:szCs w:val="24"/>
        </w:rPr>
      </w:pPr>
    </w:p>
    <w:p w:rsidR="00D372DA" w:rsidRPr="00811EB3" w:rsidRDefault="007F7502" w:rsidP="00811EB3">
      <w:pPr>
        <w:spacing w:after="0"/>
        <w:jc w:val="center"/>
        <w:rPr>
          <w:rFonts w:ascii="Arial" w:hAnsi="Arial" w:cs="Arial"/>
          <w:b/>
          <w:sz w:val="24"/>
          <w:szCs w:val="24"/>
        </w:rPr>
      </w:pPr>
      <w:r w:rsidRPr="00811EB3">
        <w:rPr>
          <w:rFonts w:ascii="Arial" w:hAnsi="Arial" w:cs="Arial"/>
          <w:b/>
          <w:sz w:val="24"/>
          <w:szCs w:val="24"/>
        </w:rPr>
        <w:t>NOTICE OF</w:t>
      </w:r>
      <w:r w:rsidR="00D372DA" w:rsidRPr="00811EB3">
        <w:rPr>
          <w:rFonts w:ascii="Arial" w:hAnsi="Arial" w:cs="Arial"/>
          <w:b/>
          <w:sz w:val="24"/>
          <w:szCs w:val="24"/>
        </w:rPr>
        <w:t xml:space="preserve"> REVIEW OF </w:t>
      </w:r>
    </w:p>
    <w:p w:rsidR="007F7502" w:rsidRPr="00811EB3" w:rsidRDefault="00D372DA" w:rsidP="00811EB3">
      <w:pPr>
        <w:spacing w:after="0"/>
        <w:jc w:val="center"/>
        <w:rPr>
          <w:rFonts w:ascii="Arial" w:hAnsi="Arial" w:cs="Arial"/>
          <w:b/>
          <w:sz w:val="24"/>
          <w:szCs w:val="24"/>
        </w:rPr>
      </w:pPr>
      <w:r w:rsidRPr="00811EB3">
        <w:rPr>
          <w:rFonts w:ascii="Arial" w:hAnsi="Arial" w:cs="Arial"/>
          <w:b/>
          <w:sz w:val="24"/>
          <w:szCs w:val="24"/>
        </w:rPr>
        <w:t>POLLING DISTRICTS,</w:t>
      </w:r>
      <w:r w:rsidR="007F7502" w:rsidRPr="00811EB3">
        <w:rPr>
          <w:rFonts w:ascii="Arial" w:hAnsi="Arial" w:cs="Arial"/>
          <w:b/>
          <w:sz w:val="24"/>
          <w:szCs w:val="24"/>
        </w:rPr>
        <w:t xml:space="preserve"> POLLING PLACES</w:t>
      </w:r>
      <w:r w:rsidRPr="00811EB3">
        <w:rPr>
          <w:rFonts w:ascii="Arial" w:hAnsi="Arial" w:cs="Arial"/>
          <w:b/>
          <w:sz w:val="24"/>
          <w:szCs w:val="24"/>
        </w:rPr>
        <w:t xml:space="preserve"> AND POLLING STATIONS</w:t>
      </w:r>
    </w:p>
    <w:p w:rsidR="007F7502" w:rsidRPr="00811EB3" w:rsidRDefault="007F7502" w:rsidP="00811EB3">
      <w:pPr>
        <w:spacing w:after="0"/>
        <w:jc w:val="both"/>
        <w:rPr>
          <w:rFonts w:ascii="Arial" w:hAnsi="Arial" w:cs="Arial"/>
          <w:sz w:val="24"/>
          <w:szCs w:val="24"/>
        </w:rPr>
      </w:pPr>
    </w:p>
    <w:p w:rsidR="00D372DA" w:rsidRPr="002C12D5" w:rsidRDefault="00D372DA" w:rsidP="00811EB3">
      <w:pPr>
        <w:spacing w:after="0"/>
        <w:jc w:val="both"/>
        <w:rPr>
          <w:rFonts w:ascii="Arial" w:hAnsi="Arial" w:cs="Arial"/>
        </w:rPr>
      </w:pPr>
      <w:r w:rsidRPr="002C12D5">
        <w:rPr>
          <w:rFonts w:ascii="Arial" w:hAnsi="Arial" w:cs="Arial"/>
        </w:rPr>
        <w:t>Notice is hereby given that Hartlepool Borough Council (‘the Council’ is conducting a review of the polling districts, polling places and polling stations that fall within the Borough of Hartlepool.</w:t>
      </w:r>
    </w:p>
    <w:p w:rsidR="00811EB3" w:rsidRPr="002C12D5" w:rsidRDefault="00811EB3" w:rsidP="00811EB3">
      <w:pPr>
        <w:spacing w:after="0"/>
        <w:jc w:val="both"/>
        <w:rPr>
          <w:rFonts w:ascii="Arial" w:hAnsi="Arial" w:cs="Arial"/>
        </w:rPr>
      </w:pPr>
    </w:p>
    <w:p w:rsidR="00D372DA" w:rsidRPr="002C12D5" w:rsidRDefault="00D372DA" w:rsidP="002C12D5">
      <w:pPr>
        <w:pStyle w:val="ListParagraph"/>
        <w:numPr>
          <w:ilvl w:val="0"/>
          <w:numId w:val="6"/>
        </w:numPr>
        <w:spacing w:after="0"/>
        <w:jc w:val="both"/>
        <w:rPr>
          <w:rFonts w:ascii="Arial" w:hAnsi="Arial" w:cs="Arial"/>
        </w:rPr>
      </w:pPr>
      <w:r w:rsidRPr="002C12D5">
        <w:rPr>
          <w:rFonts w:ascii="Arial" w:hAnsi="Arial" w:cs="Arial"/>
        </w:rPr>
        <w:t>The (Acting) Returning Officer (AR</w:t>
      </w:r>
      <w:r w:rsidR="002C12D5" w:rsidRPr="002C12D5">
        <w:rPr>
          <w:rFonts w:ascii="Arial" w:hAnsi="Arial" w:cs="Arial"/>
        </w:rPr>
        <w:t>O</w:t>
      </w:r>
      <w:r w:rsidRPr="002C12D5">
        <w:rPr>
          <w:rFonts w:ascii="Arial" w:hAnsi="Arial" w:cs="Arial"/>
        </w:rPr>
        <w:t>) for the Parliamentary Constituency of Hartlepool will make comment on the proposals and those representations will be published on the Council’s website and notice boards in accordance with the timetable set out below.</w:t>
      </w:r>
    </w:p>
    <w:p w:rsidR="00811EB3" w:rsidRPr="002C12D5" w:rsidRDefault="00811EB3" w:rsidP="00811EB3">
      <w:pPr>
        <w:spacing w:after="0"/>
        <w:jc w:val="both"/>
        <w:rPr>
          <w:rFonts w:ascii="Arial" w:hAnsi="Arial" w:cs="Arial"/>
        </w:rPr>
      </w:pPr>
    </w:p>
    <w:p w:rsidR="00D372DA" w:rsidRPr="002C12D5" w:rsidRDefault="00D372DA" w:rsidP="002C12D5">
      <w:pPr>
        <w:pStyle w:val="ListParagraph"/>
        <w:numPr>
          <w:ilvl w:val="0"/>
          <w:numId w:val="6"/>
        </w:numPr>
        <w:spacing w:after="0"/>
        <w:jc w:val="both"/>
        <w:rPr>
          <w:rFonts w:ascii="Arial" w:hAnsi="Arial" w:cs="Arial"/>
        </w:rPr>
      </w:pPr>
      <w:r w:rsidRPr="002C12D5">
        <w:rPr>
          <w:rFonts w:ascii="Arial" w:hAnsi="Arial" w:cs="Arial"/>
        </w:rPr>
        <w:t xml:space="preserve">Electors within the Parliamentary Constituency of Hartlepool (Borough of Hartlepool) may make a </w:t>
      </w:r>
      <w:r w:rsidR="00811EB3" w:rsidRPr="002C12D5">
        <w:rPr>
          <w:rFonts w:ascii="Arial" w:hAnsi="Arial" w:cs="Arial"/>
        </w:rPr>
        <w:t>representation</w:t>
      </w:r>
      <w:r w:rsidRPr="002C12D5">
        <w:rPr>
          <w:rFonts w:ascii="Arial" w:hAnsi="Arial" w:cs="Arial"/>
        </w:rPr>
        <w:t>.</w:t>
      </w:r>
    </w:p>
    <w:p w:rsidR="00D372DA" w:rsidRPr="002C12D5" w:rsidRDefault="00D372DA" w:rsidP="00811EB3">
      <w:pPr>
        <w:spacing w:after="0"/>
        <w:jc w:val="both"/>
        <w:rPr>
          <w:rFonts w:ascii="Arial" w:hAnsi="Arial" w:cs="Arial"/>
        </w:rPr>
      </w:pPr>
    </w:p>
    <w:p w:rsidR="00D372DA" w:rsidRPr="002C12D5" w:rsidRDefault="00D372DA" w:rsidP="002C12D5">
      <w:pPr>
        <w:pStyle w:val="ListParagraph"/>
        <w:numPr>
          <w:ilvl w:val="0"/>
          <w:numId w:val="6"/>
        </w:numPr>
        <w:spacing w:after="0"/>
        <w:jc w:val="both"/>
        <w:rPr>
          <w:rFonts w:ascii="Arial" w:hAnsi="Arial" w:cs="Arial"/>
        </w:rPr>
      </w:pPr>
      <w:r w:rsidRPr="002C12D5">
        <w:rPr>
          <w:rFonts w:ascii="Arial" w:hAnsi="Arial" w:cs="Arial"/>
        </w:rPr>
        <w:t>The Council would welcome the views of all residents, particularly disabled residents, or any person or body with expertise in access for persons with any type of disability, on the proposals, and ARO’s representation, or any other related matters.</w:t>
      </w:r>
    </w:p>
    <w:p w:rsidR="00811EB3" w:rsidRPr="002C12D5" w:rsidRDefault="00811EB3" w:rsidP="00811EB3">
      <w:pPr>
        <w:spacing w:after="0"/>
        <w:jc w:val="both"/>
        <w:rPr>
          <w:rFonts w:ascii="Arial" w:hAnsi="Arial" w:cs="Arial"/>
        </w:rPr>
      </w:pPr>
    </w:p>
    <w:p w:rsidR="00D372DA" w:rsidRPr="002C12D5" w:rsidRDefault="00D372DA" w:rsidP="00811EB3">
      <w:pPr>
        <w:spacing w:after="0"/>
        <w:jc w:val="both"/>
        <w:rPr>
          <w:rFonts w:ascii="Arial" w:hAnsi="Arial" w:cs="Arial"/>
        </w:rPr>
      </w:pPr>
      <w:r w:rsidRPr="002C12D5">
        <w:rPr>
          <w:rFonts w:ascii="Arial" w:hAnsi="Arial" w:cs="Arial"/>
        </w:rPr>
        <w:t>Comments and representations may be submitted as follows:</w:t>
      </w:r>
    </w:p>
    <w:p w:rsidR="00D372DA" w:rsidRPr="002C12D5" w:rsidRDefault="00D372DA" w:rsidP="00811EB3">
      <w:pPr>
        <w:spacing w:after="0"/>
        <w:jc w:val="both"/>
        <w:rPr>
          <w:rFonts w:ascii="Arial" w:hAnsi="Arial" w:cs="Arial"/>
        </w:rPr>
      </w:pPr>
    </w:p>
    <w:p w:rsidR="00811EB3" w:rsidRPr="002C12D5" w:rsidRDefault="00D372DA" w:rsidP="00811EB3">
      <w:pPr>
        <w:spacing w:after="0"/>
        <w:jc w:val="both"/>
        <w:rPr>
          <w:rFonts w:ascii="Arial" w:hAnsi="Arial" w:cs="Arial"/>
        </w:rPr>
      </w:pPr>
      <w:r w:rsidRPr="002C12D5">
        <w:rPr>
          <w:rFonts w:ascii="Arial" w:hAnsi="Arial" w:cs="Arial"/>
          <w:b/>
        </w:rPr>
        <w:t>By post:</w:t>
      </w:r>
      <w:r w:rsidRPr="002C12D5">
        <w:rPr>
          <w:rFonts w:ascii="Arial" w:hAnsi="Arial" w:cs="Arial"/>
          <w:b/>
        </w:rPr>
        <w:tab/>
      </w:r>
      <w:r w:rsidRPr="002C12D5">
        <w:rPr>
          <w:rFonts w:ascii="Arial" w:hAnsi="Arial" w:cs="Arial"/>
        </w:rPr>
        <w:t xml:space="preserve">Electoral Services, Hartlepool Borough Council, Civic Centre, Victoria Road, </w:t>
      </w:r>
    </w:p>
    <w:p w:rsidR="00D372DA" w:rsidRPr="002C12D5" w:rsidRDefault="00811EB3" w:rsidP="00811EB3">
      <w:pPr>
        <w:spacing w:after="0"/>
        <w:jc w:val="both"/>
        <w:rPr>
          <w:rFonts w:ascii="Arial" w:hAnsi="Arial" w:cs="Arial"/>
        </w:rPr>
      </w:pPr>
      <w:r w:rsidRPr="002C12D5">
        <w:rPr>
          <w:rFonts w:ascii="Arial" w:hAnsi="Arial" w:cs="Arial"/>
        </w:rPr>
        <w:tab/>
      </w:r>
      <w:r w:rsidRPr="002C12D5">
        <w:rPr>
          <w:rFonts w:ascii="Arial" w:hAnsi="Arial" w:cs="Arial"/>
        </w:rPr>
        <w:tab/>
      </w:r>
      <w:r w:rsidR="00D372DA" w:rsidRPr="002C12D5">
        <w:rPr>
          <w:rFonts w:ascii="Arial" w:hAnsi="Arial" w:cs="Arial"/>
        </w:rPr>
        <w:t>Hartlepool, TS24 8AY</w:t>
      </w:r>
    </w:p>
    <w:p w:rsidR="00811EB3" w:rsidRPr="002C12D5" w:rsidRDefault="00811EB3" w:rsidP="00811EB3">
      <w:pPr>
        <w:spacing w:after="0"/>
        <w:jc w:val="both"/>
        <w:rPr>
          <w:rFonts w:ascii="Arial" w:hAnsi="Arial" w:cs="Arial"/>
          <w:b/>
        </w:rPr>
      </w:pPr>
    </w:p>
    <w:p w:rsidR="00D372DA" w:rsidRPr="002C12D5" w:rsidRDefault="00D372DA" w:rsidP="00811EB3">
      <w:pPr>
        <w:spacing w:after="0"/>
        <w:jc w:val="both"/>
        <w:rPr>
          <w:rFonts w:ascii="Arial" w:hAnsi="Arial" w:cs="Arial"/>
          <w:b/>
        </w:rPr>
      </w:pPr>
      <w:r w:rsidRPr="002C12D5">
        <w:rPr>
          <w:rFonts w:ascii="Arial" w:hAnsi="Arial" w:cs="Arial"/>
          <w:b/>
        </w:rPr>
        <w:t>By email:</w:t>
      </w:r>
      <w:r w:rsidRPr="002C12D5">
        <w:rPr>
          <w:rFonts w:ascii="Arial" w:hAnsi="Arial" w:cs="Arial"/>
          <w:b/>
        </w:rPr>
        <w:tab/>
      </w:r>
      <w:hyperlink r:id="rId6" w:history="1">
        <w:r w:rsidRPr="002C12D5">
          <w:rPr>
            <w:rStyle w:val="Hyperlink"/>
            <w:rFonts w:ascii="Arial" w:hAnsi="Arial" w:cs="Arial"/>
            <w:b/>
          </w:rPr>
          <w:t>elections@hartlepool.gov.uk</w:t>
        </w:r>
      </w:hyperlink>
    </w:p>
    <w:p w:rsidR="00D372DA" w:rsidRPr="002C12D5" w:rsidRDefault="00D372DA" w:rsidP="00811EB3">
      <w:pPr>
        <w:spacing w:after="0"/>
        <w:jc w:val="both"/>
        <w:rPr>
          <w:rFonts w:ascii="Arial" w:hAnsi="Arial" w:cs="Arial"/>
          <w:b/>
        </w:rPr>
      </w:pPr>
    </w:p>
    <w:p w:rsidR="00D372DA" w:rsidRDefault="00D372DA" w:rsidP="002C12D5">
      <w:pPr>
        <w:pStyle w:val="ListParagraph"/>
        <w:numPr>
          <w:ilvl w:val="0"/>
          <w:numId w:val="7"/>
        </w:numPr>
        <w:pBdr>
          <w:bottom w:val="single" w:sz="12" w:space="1" w:color="auto"/>
        </w:pBdr>
        <w:spacing w:after="0"/>
        <w:jc w:val="both"/>
        <w:rPr>
          <w:rFonts w:ascii="Arial" w:hAnsi="Arial" w:cs="Arial"/>
        </w:rPr>
      </w:pPr>
      <w:r w:rsidRPr="002C12D5">
        <w:rPr>
          <w:rFonts w:ascii="Arial" w:hAnsi="Arial" w:cs="Arial"/>
        </w:rPr>
        <w:t xml:space="preserve">Documents relating to the review can be inspected on the </w:t>
      </w:r>
      <w:r w:rsidR="00B524D2" w:rsidRPr="002C12D5">
        <w:rPr>
          <w:rFonts w:ascii="Arial" w:hAnsi="Arial" w:cs="Arial"/>
        </w:rPr>
        <w:t>Council’s</w:t>
      </w:r>
      <w:r w:rsidR="00811EB3" w:rsidRPr="002C12D5">
        <w:rPr>
          <w:rFonts w:ascii="Arial" w:hAnsi="Arial" w:cs="Arial"/>
        </w:rPr>
        <w:t xml:space="preserve"> websi</w:t>
      </w:r>
      <w:r w:rsidRPr="002C12D5">
        <w:rPr>
          <w:rFonts w:ascii="Arial" w:hAnsi="Arial" w:cs="Arial"/>
        </w:rPr>
        <w:t xml:space="preserve">te at </w:t>
      </w:r>
      <w:hyperlink r:id="rId7" w:history="1">
        <w:r w:rsidRPr="002C12D5">
          <w:rPr>
            <w:rStyle w:val="Hyperlink"/>
            <w:rFonts w:ascii="Arial" w:hAnsi="Arial" w:cs="Arial"/>
          </w:rPr>
          <w:t>www.hartlepool.gov.uk/polling</w:t>
        </w:r>
      </w:hyperlink>
      <w:r w:rsidRPr="002C12D5">
        <w:rPr>
          <w:rFonts w:ascii="Arial" w:hAnsi="Arial" w:cs="Arial"/>
        </w:rPr>
        <w:t xml:space="preserve"> review or at the Council’s offices</w:t>
      </w:r>
      <w:r w:rsidR="00811EB3" w:rsidRPr="002C12D5">
        <w:rPr>
          <w:rFonts w:ascii="Arial" w:hAnsi="Arial" w:cs="Arial"/>
        </w:rPr>
        <w:t>.</w:t>
      </w:r>
    </w:p>
    <w:p w:rsidR="002C12D5" w:rsidRPr="002C12D5" w:rsidRDefault="002C12D5" w:rsidP="002C12D5">
      <w:pPr>
        <w:pBdr>
          <w:bottom w:val="single" w:sz="12" w:space="1" w:color="auto"/>
        </w:pBdr>
        <w:spacing w:after="0"/>
        <w:jc w:val="both"/>
        <w:rPr>
          <w:rFonts w:ascii="Arial" w:hAnsi="Arial" w:cs="Arial"/>
        </w:rPr>
      </w:pPr>
    </w:p>
    <w:p w:rsidR="002C12D5" w:rsidRPr="002C12D5" w:rsidRDefault="002C12D5" w:rsidP="002C12D5">
      <w:pPr>
        <w:pStyle w:val="ListParagraph"/>
        <w:spacing w:after="0"/>
        <w:ind w:left="360"/>
        <w:jc w:val="both"/>
        <w:rPr>
          <w:rFonts w:ascii="Arial" w:hAnsi="Arial" w:cs="Arial"/>
        </w:rPr>
      </w:pPr>
    </w:p>
    <w:p w:rsidR="00811EB3" w:rsidRPr="002C12D5" w:rsidRDefault="00811EB3" w:rsidP="00811EB3">
      <w:pPr>
        <w:spacing w:after="0"/>
        <w:jc w:val="both"/>
        <w:rPr>
          <w:rFonts w:ascii="Arial" w:hAnsi="Arial" w:cs="Arial"/>
          <w:b/>
        </w:rPr>
      </w:pPr>
    </w:p>
    <w:p w:rsidR="00D372DA" w:rsidRPr="002C12D5" w:rsidRDefault="00D372DA" w:rsidP="00811EB3">
      <w:pPr>
        <w:spacing w:after="0"/>
        <w:jc w:val="both"/>
        <w:rPr>
          <w:rFonts w:ascii="Arial" w:hAnsi="Arial" w:cs="Arial"/>
          <w:b/>
        </w:rPr>
      </w:pPr>
      <w:r w:rsidRPr="002C12D5">
        <w:rPr>
          <w:rFonts w:ascii="Arial" w:hAnsi="Arial" w:cs="Arial"/>
          <w:b/>
        </w:rPr>
        <w:t>Timetable for the Review:</w:t>
      </w:r>
    </w:p>
    <w:p w:rsidR="00D372DA" w:rsidRPr="002C12D5" w:rsidRDefault="00D372DA" w:rsidP="00811EB3">
      <w:pPr>
        <w:spacing w:after="0"/>
        <w:jc w:val="both"/>
        <w:rPr>
          <w:rFonts w:ascii="Arial" w:hAnsi="Arial" w:cs="Arial"/>
          <w:b/>
        </w:rPr>
      </w:pPr>
    </w:p>
    <w:p w:rsidR="00D372DA" w:rsidRPr="002C12D5" w:rsidRDefault="00D372DA" w:rsidP="00811EB3">
      <w:pPr>
        <w:spacing w:after="0"/>
        <w:jc w:val="both"/>
        <w:rPr>
          <w:rFonts w:ascii="Arial" w:hAnsi="Arial" w:cs="Arial"/>
          <w:b/>
        </w:rPr>
      </w:pPr>
      <w:r w:rsidRPr="002C12D5">
        <w:rPr>
          <w:rFonts w:ascii="Arial" w:hAnsi="Arial" w:cs="Arial"/>
          <w:b/>
        </w:rPr>
        <w:t>Date</w:t>
      </w:r>
      <w:r w:rsidRPr="002C12D5">
        <w:rPr>
          <w:rFonts w:ascii="Arial" w:hAnsi="Arial" w:cs="Arial"/>
          <w:b/>
        </w:rPr>
        <w:tab/>
      </w:r>
      <w:r w:rsidRPr="002C12D5">
        <w:rPr>
          <w:rFonts w:ascii="Arial" w:hAnsi="Arial" w:cs="Arial"/>
          <w:b/>
        </w:rPr>
        <w:tab/>
      </w:r>
      <w:r w:rsidRPr="002C12D5">
        <w:rPr>
          <w:rFonts w:ascii="Arial" w:hAnsi="Arial" w:cs="Arial"/>
          <w:b/>
        </w:rPr>
        <w:tab/>
      </w:r>
      <w:r w:rsidRPr="002C12D5">
        <w:rPr>
          <w:rFonts w:ascii="Arial" w:hAnsi="Arial" w:cs="Arial"/>
          <w:b/>
        </w:rPr>
        <w:tab/>
      </w:r>
      <w:r w:rsidRPr="002C12D5">
        <w:rPr>
          <w:rFonts w:ascii="Arial" w:hAnsi="Arial" w:cs="Arial"/>
          <w:b/>
        </w:rPr>
        <w:tab/>
        <w:t>Detail</w:t>
      </w:r>
    </w:p>
    <w:p w:rsidR="00B524D2" w:rsidRPr="002C12D5" w:rsidRDefault="00B8378B" w:rsidP="00B524D2">
      <w:pPr>
        <w:spacing w:after="0"/>
        <w:jc w:val="both"/>
        <w:rPr>
          <w:rFonts w:ascii="Arial" w:hAnsi="Arial" w:cs="Arial"/>
        </w:rPr>
      </w:pPr>
      <w:r>
        <w:rPr>
          <w:rFonts w:ascii="Arial" w:hAnsi="Arial" w:cs="Arial"/>
        </w:rPr>
        <w:t>19</w:t>
      </w:r>
      <w:r w:rsidR="00B524D2" w:rsidRPr="002C12D5">
        <w:rPr>
          <w:rFonts w:ascii="Arial" w:hAnsi="Arial" w:cs="Arial"/>
        </w:rPr>
        <w:t xml:space="preserve"> A</w:t>
      </w:r>
      <w:r w:rsidR="00D372DA" w:rsidRPr="002C12D5">
        <w:rPr>
          <w:rFonts w:ascii="Arial" w:hAnsi="Arial" w:cs="Arial"/>
        </w:rPr>
        <w:t>ugust 2019</w:t>
      </w:r>
      <w:r w:rsidR="00D372DA" w:rsidRPr="002C12D5">
        <w:rPr>
          <w:rFonts w:ascii="Arial" w:hAnsi="Arial" w:cs="Arial"/>
        </w:rPr>
        <w:tab/>
      </w:r>
      <w:r w:rsidR="00B524D2" w:rsidRPr="002C12D5">
        <w:rPr>
          <w:rFonts w:ascii="Arial" w:hAnsi="Arial" w:cs="Arial"/>
        </w:rPr>
        <w:tab/>
      </w:r>
      <w:r w:rsidR="00B524D2" w:rsidRPr="002C12D5">
        <w:rPr>
          <w:rFonts w:ascii="Arial" w:hAnsi="Arial" w:cs="Arial"/>
        </w:rPr>
        <w:tab/>
        <w:t>Publication</w:t>
      </w:r>
      <w:r w:rsidR="00D372DA" w:rsidRPr="002C12D5">
        <w:rPr>
          <w:rFonts w:ascii="Arial" w:hAnsi="Arial" w:cs="Arial"/>
        </w:rPr>
        <w:t xml:space="preserve"> of notice and commenceme</w:t>
      </w:r>
      <w:r w:rsidR="00811EB3" w:rsidRPr="002C12D5">
        <w:rPr>
          <w:rFonts w:ascii="Arial" w:hAnsi="Arial" w:cs="Arial"/>
        </w:rPr>
        <w:t xml:space="preserve">nt of the review </w:t>
      </w:r>
    </w:p>
    <w:p w:rsidR="00B524D2" w:rsidRPr="002C12D5" w:rsidRDefault="00B524D2" w:rsidP="00B524D2">
      <w:pPr>
        <w:spacing w:after="0"/>
        <w:jc w:val="both"/>
        <w:rPr>
          <w:rFonts w:ascii="Arial" w:hAnsi="Arial" w:cs="Arial"/>
        </w:rPr>
      </w:pPr>
      <w:r w:rsidRPr="002C12D5">
        <w:rPr>
          <w:rFonts w:ascii="Arial" w:hAnsi="Arial" w:cs="Arial"/>
        </w:rPr>
        <w:tab/>
      </w:r>
      <w:r w:rsidRPr="002C12D5">
        <w:rPr>
          <w:rFonts w:ascii="Arial" w:hAnsi="Arial" w:cs="Arial"/>
        </w:rPr>
        <w:tab/>
      </w:r>
      <w:r w:rsidRPr="002C12D5">
        <w:rPr>
          <w:rFonts w:ascii="Arial" w:hAnsi="Arial" w:cs="Arial"/>
        </w:rPr>
        <w:tab/>
      </w:r>
      <w:r w:rsidRPr="002C12D5">
        <w:rPr>
          <w:rFonts w:ascii="Arial" w:hAnsi="Arial" w:cs="Arial"/>
        </w:rPr>
        <w:tab/>
      </w:r>
      <w:r w:rsidRPr="002C12D5">
        <w:rPr>
          <w:rFonts w:ascii="Arial" w:hAnsi="Arial" w:cs="Arial"/>
        </w:rPr>
        <w:tab/>
      </w:r>
      <w:proofErr w:type="gramStart"/>
      <w:r w:rsidRPr="002C12D5">
        <w:rPr>
          <w:rFonts w:ascii="Arial" w:hAnsi="Arial" w:cs="Arial"/>
        </w:rPr>
        <w:t>including</w:t>
      </w:r>
      <w:proofErr w:type="gramEnd"/>
      <w:r w:rsidR="00811EB3" w:rsidRPr="002C12D5">
        <w:rPr>
          <w:rFonts w:ascii="Arial" w:hAnsi="Arial" w:cs="Arial"/>
        </w:rPr>
        <w:t xml:space="preserve"> ARO’s comments</w:t>
      </w:r>
      <w:r w:rsidRPr="002C12D5">
        <w:rPr>
          <w:rFonts w:ascii="Arial" w:hAnsi="Arial" w:cs="Arial"/>
        </w:rPr>
        <w:t xml:space="preserve"> and proposals and start </w:t>
      </w:r>
      <w:r w:rsidR="00D372DA" w:rsidRPr="002C12D5">
        <w:rPr>
          <w:rFonts w:ascii="Arial" w:hAnsi="Arial" w:cs="Arial"/>
        </w:rPr>
        <w:t xml:space="preserve">of public </w:t>
      </w:r>
    </w:p>
    <w:p w:rsidR="00D372DA" w:rsidRPr="002C12D5" w:rsidRDefault="00B524D2" w:rsidP="00B524D2">
      <w:pPr>
        <w:spacing w:after="0"/>
        <w:jc w:val="both"/>
        <w:rPr>
          <w:rFonts w:ascii="Arial" w:hAnsi="Arial" w:cs="Arial"/>
        </w:rPr>
      </w:pPr>
      <w:r w:rsidRPr="002C12D5">
        <w:rPr>
          <w:rFonts w:ascii="Arial" w:hAnsi="Arial" w:cs="Arial"/>
        </w:rPr>
        <w:tab/>
      </w:r>
      <w:r w:rsidRPr="002C12D5">
        <w:rPr>
          <w:rFonts w:ascii="Arial" w:hAnsi="Arial" w:cs="Arial"/>
        </w:rPr>
        <w:tab/>
      </w:r>
      <w:r w:rsidRPr="002C12D5">
        <w:rPr>
          <w:rFonts w:ascii="Arial" w:hAnsi="Arial" w:cs="Arial"/>
        </w:rPr>
        <w:tab/>
      </w:r>
      <w:r w:rsidRPr="002C12D5">
        <w:rPr>
          <w:rFonts w:ascii="Arial" w:hAnsi="Arial" w:cs="Arial"/>
        </w:rPr>
        <w:tab/>
      </w:r>
      <w:r w:rsidRPr="002C12D5">
        <w:rPr>
          <w:rFonts w:ascii="Arial" w:hAnsi="Arial" w:cs="Arial"/>
        </w:rPr>
        <w:tab/>
      </w:r>
      <w:proofErr w:type="gramStart"/>
      <w:r w:rsidR="00D372DA" w:rsidRPr="002C12D5">
        <w:rPr>
          <w:rFonts w:ascii="Arial" w:hAnsi="Arial" w:cs="Arial"/>
        </w:rPr>
        <w:t>consultation</w:t>
      </w:r>
      <w:proofErr w:type="gramEnd"/>
      <w:r w:rsidR="00D372DA" w:rsidRPr="002C12D5">
        <w:rPr>
          <w:rFonts w:ascii="Arial" w:hAnsi="Arial" w:cs="Arial"/>
        </w:rPr>
        <w:t xml:space="preserve"> period</w:t>
      </w:r>
    </w:p>
    <w:p w:rsidR="00B524D2" w:rsidRPr="002C12D5" w:rsidRDefault="00B524D2" w:rsidP="00B524D2">
      <w:pPr>
        <w:spacing w:after="0"/>
        <w:jc w:val="both"/>
        <w:rPr>
          <w:rFonts w:ascii="Arial" w:hAnsi="Arial" w:cs="Arial"/>
        </w:rPr>
      </w:pPr>
    </w:p>
    <w:p w:rsidR="00B524D2" w:rsidRPr="002C12D5" w:rsidRDefault="00B524D2" w:rsidP="00B524D2">
      <w:pPr>
        <w:spacing w:after="0"/>
        <w:jc w:val="both"/>
        <w:rPr>
          <w:rFonts w:ascii="Arial" w:hAnsi="Arial" w:cs="Arial"/>
        </w:rPr>
      </w:pPr>
      <w:r w:rsidRPr="002C12D5">
        <w:rPr>
          <w:rFonts w:ascii="Arial" w:hAnsi="Arial" w:cs="Arial"/>
        </w:rPr>
        <w:t>4 October 2019</w:t>
      </w:r>
      <w:r w:rsidRPr="002C12D5">
        <w:rPr>
          <w:rFonts w:ascii="Arial" w:hAnsi="Arial" w:cs="Arial"/>
        </w:rPr>
        <w:tab/>
      </w:r>
      <w:r w:rsidRPr="002C12D5">
        <w:rPr>
          <w:rFonts w:ascii="Arial" w:hAnsi="Arial" w:cs="Arial"/>
        </w:rPr>
        <w:tab/>
      </w:r>
      <w:r w:rsidRPr="002C12D5">
        <w:rPr>
          <w:rFonts w:ascii="Arial" w:hAnsi="Arial" w:cs="Arial"/>
        </w:rPr>
        <w:tab/>
        <w:t>Public consultation period closes</w:t>
      </w:r>
    </w:p>
    <w:p w:rsidR="00B524D2" w:rsidRPr="002C12D5" w:rsidRDefault="00B524D2" w:rsidP="00B524D2">
      <w:pPr>
        <w:spacing w:after="0"/>
        <w:jc w:val="both"/>
        <w:rPr>
          <w:rFonts w:ascii="Arial" w:hAnsi="Arial" w:cs="Arial"/>
        </w:rPr>
      </w:pPr>
    </w:p>
    <w:p w:rsidR="00B524D2" w:rsidRDefault="00B524D2" w:rsidP="00B524D2">
      <w:pPr>
        <w:pBdr>
          <w:bottom w:val="single" w:sz="12" w:space="1" w:color="auto"/>
        </w:pBdr>
        <w:spacing w:after="0"/>
        <w:ind w:left="3600" w:hanging="3600"/>
        <w:jc w:val="both"/>
        <w:rPr>
          <w:rFonts w:ascii="Arial" w:hAnsi="Arial" w:cs="Arial"/>
        </w:rPr>
      </w:pPr>
      <w:r w:rsidRPr="002C12D5">
        <w:rPr>
          <w:rFonts w:ascii="Arial" w:hAnsi="Arial" w:cs="Arial"/>
        </w:rPr>
        <w:t>31 October 2019</w:t>
      </w:r>
      <w:r w:rsidRPr="002C12D5">
        <w:rPr>
          <w:rFonts w:ascii="Arial" w:hAnsi="Arial" w:cs="Arial"/>
        </w:rPr>
        <w:tab/>
        <w:t>Final proposals to be reported to Full Council as part of the Chief Executive’s Business Report</w:t>
      </w:r>
    </w:p>
    <w:p w:rsidR="002C12D5" w:rsidRDefault="002C12D5" w:rsidP="00B524D2">
      <w:pPr>
        <w:pBdr>
          <w:bottom w:val="single" w:sz="12" w:space="1" w:color="auto"/>
        </w:pBdr>
        <w:spacing w:after="0"/>
        <w:ind w:left="3600" w:hanging="3600"/>
        <w:jc w:val="both"/>
        <w:rPr>
          <w:rFonts w:ascii="Arial" w:hAnsi="Arial" w:cs="Arial"/>
        </w:rPr>
      </w:pPr>
    </w:p>
    <w:p w:rsidR="002C12D5" w:rsidRDefault="002C12D5" w:rsidP="00B524D2">
      <w:pPr>
        <w:spacing w:after="0"/>
        <w:ind w:left="3600" w:hanging="3600"/>
        <w:jc w:val="both"/>
        <w:rPr>
          <w:rFonts w:ascii="Arial" w:hAnsi="Arial" w:cs="Arial"/>
        </w:rPr>
      </w:pPr>
    </w:p>
    <w:p w:rsidR="00B524D2" w:rsidRPr="002C12D5" w:rsidRDefault="00B524D2" w:rsidP="00B524D2">
      <w:pPr>
        <w:spacing w:after="0"/>
        <w:ind w:left="3600" w:hanging="3600"/>
        <w:jc w:val="both"/>
        <w:rPr>
          <w:rFonts w:ascii="Arial" w:hAnsi="Arial" w:cs="Arial"/>
        </w:rPr>
      </w:pPr>
      <w:r w:rsidRPr="002C12D5">
        <w:rPr>
          <w:rFonts w:ascii="Arial" w:hAnsi="Arial" w:cs="Arial"/>
        </w:rPr>
        <w:t>Gill Alexander</w:t>
      </w:r>
    </w:p>
    <w:p w:rsidR="00B524D2" w:rsidRPr="002C12D5" w:rsidRDefault="00B524D2" w:rsidP="00B524D2">
      <w:pPr>
        <w:spacing w:after="0"/>
        <w:ind w:left="3600" w:hanging="3600"/>
        <w:jc w:val="both"/>
        <w:rPr>
          <w:rFonts w:ascii="Arial" w:hAnsi="Arial" w:cs="Arial"/>
        </w:rPr>
      </w:pPr>
      <w:r w:rsidRPr="002C12D5">
        <w:rPr>
          <w:rFonts w:ascii="Arial" w:hAnsi="Arial" w:cs="Arial"/>
        </w:rPr>
        <w:t xml:space="preserve">Electoral Registration Officer                                                                                  </w:t>
      </w:r>
    </w:p>
    <w:p w:rsidR="00B524D2" w:rsidRPr="002C12D5" w:rsidRDefault="00B524D2" w:rsidP="00B524D2">
      <w:pPr>
        <w:spacing w:after="0"/>
        <w:ind w:left="3600" w:hanging="3600"/>
        <w:jc w:val="both"/>
        <w:rPr>
          <w:rFonts w:ascii="Arial" w:hAnsi="Arial" w:cs="Arial"/>
        </w:rPr>
      </w:pPr>
    </w:p>
    <w:p w:rsidR="00B524D2" w:rsidRPr="002C12D5" w:rsidRDefault="00B8378B" w:rsidP="00B524D2">
      <w:pPr>
        <w:spacing w:after="0"/>
        <w:ind w:left="3600" w:hanging="3600"/>
        <w:jc w:val="both"/>
        <w:rPr>
          <w:rFonts w:ascii="Arial" w:hAnsi="Arial" w:cs="Arial"/>
        </w:rPr>
      </w:pPr>
      <w:r>
        <w:rPr>
          <w:rFonts w:ascii="Arial" w:hAnsi="Arial" w:cs="Arial"/>
        </w:rPr>
        <w:t>19</w:t>
      </w:r>
      <w:bookmarkStart w:id="0" w:name="_GoBack"/>
      <w:bookmarkEnd w:id="0"/>
      <w:r w:rsidR="00B524D2" w:rsidRPr="002C12D5">
        <w:rPr>
          <w:rFonts w:ascii="Arial" w:hAnsi="Arial" w:cs="Arial"/>
        </w:rPr>
        <w:t xml:space="preserve"> August 2019</w:t>
      </w:r>
    </w:p>
    <w:sectPr w:rsidR="00B524D2" w:rsidRPr="002C12D5" w:rsidSect="002C12D5">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183"/>
    <w:multiLevelType w:val="hybridMultilevel"/>
    <w:tmpl w:val="AEF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C3F23"/>
    <w:multiLevelType w:val="hybridMultilevel"/>
    <w:tmpl w:val="B75CC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55161"/>
    <w:multiLevelType w:val="hybridMultilevel"/>
    <w:tmpl w:val="F852044A"/>
    <w:lvl w:ilvl="0" w:tplc="88EC5DCC">
      <w:start w:val="12"/>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130312EC"/>
    <w:multiLevelType w:val="hybridMultilevel"/>
    <w:tmpl w:val="4448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547B1"/>
    <w:multiLevelType w:val="hybridMultilevel"/>
    <w:tmpl w:val="6480F79A"/>
    <w:lvl w:ilvl="0" w:tplc="EF786B4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53615A"/>
    <w:multiLevelType w:val="hybridMultilevel"/>
    <w:tmpl w:val="0AA6D396"/>
    <w:lvl w:ilvl="0" w:tplc="DA06BCEA">
      <w:start w:val="12"/>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66DD6D4C"/>
    <w:multiLevelType w:val="hybridMultilevel"/>
    <w:tmpl w:val="153E5FC0"/>
    <w:lvl w:ilvl="0" w:tplc="7916B0D2">
      <w:start w:val="12"/>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02"/>
    <w:rsid w:val="000D4053"/>
    <w:rsid w:val="00126897"/>
    <w:rsid w:val="00137096"/>
    <w:rsid w:val="002C12D5"/>
    <w:rsid w:val="00385EE2"/>
    <w:rsid w:val="004E3390"/>
    <w:rsid w:val="00542BA5"/>
    <w:rsid w:val="007F7502"/>
    <w:rsid w:val="00811EB3"/>
    <w:rsid w:val="009D28C8"/>
    <w:rsid w:val="00B524D2"/>
    <w:rsid w:val="00B8378B"/>
    <w:rsid w:val="00D3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C376C-7008-4A3F-AA56-AD0D0D6E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096"/>
    <w:rPr>
      <w:color w:val="0563C1" w:themeColor="hyperlink"/>
      <w:u w:val="single"/>
    </w:rPr>
  </w:style>
  <w:style w:type="paragraph" w:styleId="ListParagraph">
    <w:name w:val="List Paragraph"/>
    <w:basedOn w:val="Normal"/>
    <w:uiPriority w:val="34"/>
    <w:qFormat/>
    <w:rsid w:val="00B52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tlepool.gov.uk/po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ions@hartlepool.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Usher</dc:creator>
  <cp:keywords/>
  <dc:description/>
  <cp:lastModifiedBy>Lorraine Bennison</cp:lastModifiedBy>
  <cp:revision>2</cp:revision>
  <dcterms:created xsi:type="dcterms:W3CDTF">2019-08-16T10:48:00Z</dcterms:created>
  <dcterms:modified xsi:type="dcterms:W3CDTF">2019-08-16T10:48:00Z</dcterms:modified>
</cp:coreProperties>
</file>