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3755AA" w:rsidTr="003755AA">
        <w:tc>
          <w:tcPr>
            <w:tcW w:w="9242" w:type="dxa"/>
            <w:tcBorders>
              <w:top w:val="thinThickThinSmallGap" w:sz="24" w:space="0" w:color="auto"/>
              <w:left w:val="thinThickThinSmallGap" w:sz="24" w:space="0" w:color="auto"/>
              <w:bottom w:val="thinThickThinSmallGap" w:sz="24" w:space="0" w:color="auto"/>
              <w:right w:val="thinThickThinSmallGap" w:sz="24" w:space="0" w:color="auto"/>
            </w:tcBorders>
          </w:tcPr>
          <w:p w:rsidR="003755AA" w:rsidRPr="0024377E" w:rsidRDefault="003755AA" w:rsidP="003755AA">
            <w:pPr>
              <w:spacing w:before="120" w:after="120"/>
              <w:jc w:val="center"/>
              <w:rPr>
                <w:rFonts w:ascii="Arial" w:hAnsi="Arial" w:cs="Arial"/>
                <w:b/>
                <w:sz w:val="28"/>
                <w:szCs w:val="28"/>
              </w:rPr>
            </w:pPr>
            <w:r w:rsidRPr="0024377E">
              <w:rPr>
                <w:rFonts w:ascii="Arial" w:hAnsi="Arial" w:cs="Arial"/>
                <w:b/>
                <w:sz w:val="28"/>
                <w:szCs w:val="28"/>
              </w:rPr>
              <w:t>Schools’ Forum Meeting</w:t>
            </w:r>
          </w:p>
          <w:p w:rsidR="003755AA" w:rsidRPr="003755AA" w:rsidRDefault="008043E2" w:rsidP="003755AA">
            <w:pPr>
              <w:spacing w:before="120" w:after="120"/>
              <w:jc w:val="center"/>
              <w:rPr>
                <w:rFonts w:ascii="Arial" w:hAnsi="Arial" w:cs="Arial"/>
                <w:sz w:val="28"/>
                <w:szCs w:val="28"/>
              </w:rPr>
            </w:pPr>
            <w:r>
              <w:rPr>
                <w:rFonts w:ascii="Arial" w:hAnsi="Arial" w:cs="Arial"/>
                <w:b/>
                <w:sz w:val="28"/>
                <w:szCs w:val="28"/>
              </w:rPr>
              <w:t>Friday 15 November 2019</w:t>
            </w:r>
          </w:p>
        </w:tc>
      </w:tr>
    </w:tbl>
    <w:p w:rsidR="00E80798" w:rsidRPr="003755AA" w:rsidRDefault="00E80798">
      <w:pPr>
        <w:rPr>
          <w:rFonts w:ascii="Arial" w:hAnsi="Arial" w:cs="Arial"/>
          <w:sz w:val="24"/>
          <w:szCs w:val="24"/>
        </w:rPr>
      </w:pPr>
    </w:p>
    <w:p w:rsidR="00717862" w:rsidRDefault="003755AA" w:rsidP="00717862">
      <w:pPr>
        <w:spacing w:after="0"/>
        <w:rPr>
          <w:rFonts w:ascii="Arial" w:hAnsi="Arial" w:cs="Arial"/>
          <w:b/>
          <w:sz w:val="24"/>
          <w:szCs w:val="24"/>
        </w:rPr>
      </w:pPr>
      <w:r w:rsidRPr="00376A2F">
        <w:rPr>
          <w:rFonts w:ascii="Arial" w:hAnsi="Arial" w:cs="Arial"/>
          <w:b/>
          <w:sz w:val="24"/>
          <w:szCs w:val="24"/>
        </w:rPr>
        <w:t>Attendees:</w:t>
      </w:r>
    </w:p>
    <w:p w:rsidR="00717862" w:rsidRDefault="00717862" w:rsidP="00717862">
      <w:pPr>
        <w:spacing w:after="0"/>
        <w:rPr>
          <w:rFonts w:ascii="Arial" w:hAnsi="Arial" w:cs="Arial"/>
          <w:sz w:val="24"/>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543"/>
      </w:tblGrid>
      <w:tr w:rsidR="00717862" w:rsidTr="00265B46">
        <w:tc>
          <w:tcPr>
            <w:tcW w:w="6771" w:type="dxa"/>
          </w:tcPr>
          <w:p w:rsidR="00717862" w:rsidRDefault="00717862" w:rsidP="00717862">
            <w:pPr>
              <w:rPr>
                <w:rFonts w:ascii="Arial" w:hAnsi="Arial" w:cs="Arial"/>
                <w:b/>
                <w:sz w:val="24"/>
                <w:szCs w:val="24"/>
                <w:u w:val="single"/>
              </w:rPr>
            </w:pPr>
            <w:r w:rsidRPr="00265B46">
              <w:rPr>
                <w:rFonts w:ascii="Arial" w:hAnsi="Arial" w:cs="Arial"/>
                <w:b/>
                <w:sz w:val="24"/>
                <w:szCs w:val="24"/>
                <w:u w:val="single"/>
              </w:rPr>
              <w:t>Members</w:t>
            </w:r>
          </w:p>
          <w:p w:rsidR="005202AF" w:rsidRDefault="005202AF" w:rsidP="00717862">
            <w:pPr>
              <w:rPr>
                <w:rFonts w:ascii="Arial" w:hAnsi="Arial" w:cs="Arial"/>
                <w:sz w:val="24"/>
                <w:szCs w:val="24"/>
              </w:rPr>
            </w:pPr>
            <w:r w:rsidRPr="00FE0E91">
              <w:rPr>
                <w:rFonts w:ascii="Arial" w:hAnsi="Arial" w:cs="Arial"/>
                <w:sz w:val="24"/>
                <w:szCs w:val="24"/>
              </w:rPr>
              <w:t>Amanda Baines (</w:t>
            </w:r>
            <w:proofErr w:type="spellStart"/>
            <w:r w:rsidRPr="00FE0E91">
              <w:rPr>
                <w:rFonts w:ascii="Arial" w:hAnsi="Arial" w:cs="Arial"/>
                <w:sz w:val="24"/>
                <w:szCs w:val="24"/>
              </w:rPr>
              <w:t>ABa</w:t>
            </w:r>
            <w:proofErr w:type="spellEnd"/>
            <w:r w:rsidRPr="00FE0E91">
              <w:rPr>
                <w:rFonts w:ascii="Arial" w:hAnsi="Arial" w:cs="Arial"/>
                <w:sz w:val="24"/>
                <w:szCs w:val="24"/>
              </w:rPr>
              <w:t xml:space="preserve">) (Primary </w:t>
            </w:r>
            <w:r w:rsidR="004A3F22" w:rsidRPr="00FE0E91">
              <w:rPr>
                <w:rFonts w:ascii="Arial" w:hAnsi="Arial" w:cs="Arial"/>
                <w:sz w:val="24"/>
                <w:szCs w:val="24"/>
              </w:rPr>
              <w:t>Academy &lt;25</w:t>
            </w:r>
            <w:r w:rsidRPr="00FE0E91">
              <w:rPr>
                <w:rFonts w:ascii="Arial" w:hAnsi="Arial" w:cs="Arial"/>
                <w:sz w:val="24"/>
                <w:szCs w:val="24"/>
              </w:rPr>
              <w:t>%</w:t>
            </w:r>
            <w:r w:rsidR="00265B46" w:rsidRPr="00FE0E91">
              <w:rPr>
                <w:rFonts w:ascii="Arial" w:hAnsi="Arial" w:cs="Arial"/>
                <w:sz w:val="24"/>
                <w:szCs w:val="24"/>
              </w:rPr>
              <w:t xml:space="preserve"> </w:t>
            </w:r>
            <w:r w:rsidR="004A3F22" w:rsidRPr="00FE0E91">
              <w:rPr>
                <w:rFonts w:ascii="Arial" w:hAnsi="Arial" w:cs="Arial"/>
                <w:sz w:val="24"/>
                <w:szCs w:val="24"/>
              </w:rPr>
              <w:t>FSM</w:t>
            </w:r>
            <w:r w:rsidRPr="00FE0E91">
              <w:rPr>
                <w:rFonts w:ascii="Arial" w:hAnsi="Arial" w:cs="Arial"/>
                <w:sz w:val="24"/>
                <w:szCs w:val="24"/>
              </w:rPr>
              <w:t>)</w:t>
            </w:r>
          </w:p>
          <w:p w:rsidR="00FE0E91" w:rsidRPr="0067129C" w:rsidRDefault="00FE0E91" w:rsidP="00FE0E91">
            <w:pPr>
              <w:rPr>
                <w:rFonts w:ascii="Arial" w:hAnsi="Arial" w:cs="Arial"/>
                <w:sz w:val="24"/>
                <w:szCs w:val="24"/>
              </w:rPr>
            </w:pPr>
            <w:r>
              <w:rPr>
                <w:rFonts w:ascii="Arial" w:hAnsi="Arial" w:cs="Arial"/>
                <w:sz w:val="24"/>
                <w:szCs w:val="24"/>
              </w:rPr>
              <w:t xml:space="preserve">Caroline </w:t>
            </w:r>
            <w:proofErr w:type="spellStart"/>
            <w:r>
              <w:rPr>
                <w:rFonts w:ascii="Arial" w:hAnsi="Arial" w:cs="Arial"/>
                <w:sz w:val="24"/>
                <w:szCs w:val="24"/>
              </w:rPr>
              <w:t>Tyerman</w:t>
            </w:r>
            <w:proofErr w:type="spellEnd"/>
            <w:r>
              <w:rPr>
                <w:rFonts w:ascii="Arial" w:hAnsi="Arial" w:cs="Arial"/>
                <w:sz w:val="24"/>
                <w:szCs w:val="24"/>
              </w:rPr>
              <w:t xml:space="preserve"> (CT) </w:t>
            </w:r>
            <w:r w:rsidRPr="0067129C">
              <w:rPr>
                <w:rFonts w:ascii="Arial" w:hAnsi="Arial" w:cs="Arial"/>
                <w:sz w:val="24"/>
                <w:szCs w:val="24"/>
              </w:rPr>
              <w:t>(Primary Academy &gt;50% FSM)</w:t>
            </w:r>
          </w:p>
          <w:p w:rsidR="004A3F22" w:rsidRPr="00FE0E91" w:rsidRDefault="004A3F22" w:rsidP="00717862">
            <w:pPr>
              <w:rPr>
                <w:rFonts w:ascii="Arial" w:hAnsi="Arial" w:cs="Arial"/>
                <w:sz w:val="24"/>
                <w:szCs w:val="24"/>
              </w:rPr>
            </w:pPr>
            <w:r w:rsidRPr="00FE0E91">
              <w:rPr>
                <w:rFonts w:ascii="Arial" w:hAnsi="Arial" w:cs="Arial"/>
                <w:sz w:val="24"/>
                <w:szCs w:val="24"/>
              </w:rPr>
              <w:t>Christopher Simmons (CS) (Governor)</w:t>
            </w:r>
          </w:p>
          <w:p w:rsidR="004A3F22" w:rsidRPr="00FE0E91" w:rsidRDefault="004A3F22" w:rsidP="00717862">
            <w:pPr>
              <w:rPr>
                <w:rFonts w:ascii="Arial" w:hAnsi="Arial" w:cs="Arial"/>
                <w:sz w:val="24"/>
                <w:szCs w:val="24"/>
              </w:rPr>
            </w:pPr>
            <w:r w:rsidRPr="00FE0E91">
              <w:rPr>
                <w:rFonts w:ascii="Arial" w:hAnsi="Arial" w:cs="Arial"/>
                <w:sz w:val="24"/>
                <w:szCs w:val="24"/>
              </w:rPr>
              <w:t>David Turner (DT) (Small)</w:t>
            </w:r>
          </w:p>
          <w:p w:rsidR="007B19D9" w:rsidRPr="00FE0E91" w:rsidRDefault="007B19D9" w:rsidP="007B19D9">
            <w:pPr>
              <w:rPr>
                <w:rFonts w:ascii="Arial" w:hAnsi="Arial" w:cs="Arial"/>
                <w:sz w:val="24"/>
                <w:szCs w:val="24"/>
              </w:rPr>
            </w:pPr>
            <w:r w:rsidRPr="00FE0E91">
              <w:rPr>
                <w:rFonts w:ascii="Arial" w:hAnsi="Arial" w:cs="Arial"/>
                <w:sz w:val="24"/>
                <w:szCs w:val="24"/>
              </w:rPr>
              <w:t>Emma Espley (EP) (Secondary Schools)</w:t>
            </w:r>
          </w:p>
          <w:p w:rsidR="005202AF" w:rsidRDefault="005202AF" w:rsidP="00717862">
            <w:pPr>
              <w:rPr>
                <w:rFonts w:ascii="Arial" w:hAnsi="Arial" w:cs="Arial"/>
                <w:sz w:val="24"/>
                <w:szCs w:val="24"/>
              </w:rPr>
            </w:pPr>
            <w:r w:rsidRPr="00FE0E91">
              <w:rPr>
                <w:rFonts w:ascii="Arial" w:hAnsi="Arial" w:cs="Arial"/>
                <w:sz w:val="24"/>
                <w:szCs w:val="24"/>
              </w:rPr>
              <w:t xml:space="preserve">Helen O’Brien (HO) (Large </w:t>
            </w:r>
            <w:r w:rsidR="004A3F22" w:rsidRPr="00FE0E91">
              <w:rPr>
                <w:rFonts w:ascii="Arial" w:hAnsi="Arial" w:cs="Arial"/>
                <w:sz w:val="24"/>
                <w:szCs w:val="24"/>
              </w:rPr>
              <w:t>&lt;</w:t>
            </w:r>
            <w:r w:rsidRPr="00FE0E91">
              <w:rPr>
                <w:rFonts w:ascii="Arial" w:hAnsi="Arial" w:cs="Arial"/>
                <w:sz w:val="24"/>
                <w:szCs w:val="24"/>
              </w:rPr>
              <w:t>50%)</w:t>
            </w:r>
          </w:p>
          <w:p w:rsidR="00690765" w:rsidRDefault="00690765" w:rsidP="00690765">
            <w:pPr>
              <w:rPr>
                <w:rFonts w:ascii="Arial" w:hAnsi="Arial" w:cs="Arial"/>
                <w:sz w:val="24"/>
                <w:szCs w:val="24"/>
              </w:rPr>
            </w:pPr>
            <w:r>
              <w:rPr>
                <w:rFonts w:ascii="Arial" w:hAnsi="Arial" w:cs="Arial"/>
                <w:sz w:val="24"/>
                <w:szCs w:val="24"/>
              </w:rPr>
              <w:t>Jane Dolphin (JD) VA small</w:t>
            </w:r>
          </w:p>
          <w:p w:rsidR="005202AF" w:rsidRPr="00FE0E91" w:rsidRDefault="005202AF" w:rsidP="00717862">
            <w:pPr>
              <w:rPr>
                <w:rFonts w:ascii="Arial" w:hAnsi="Arial" w:cs="Arial"/>
                <w:sz w:val="24"/>
                <w:szCs w:val="24"/>
              </w:rPr>
            </w:pPr>
            <w:r w:rsidRPr="00FE0E91">
              <w:rPr>
                <w:rFonts w:ascii="Arial" w:hAnsi="Arial" w:cs="Arial"/>
                <w:sz w:val="24"/>
                <w:szCs w:val="24"/>
              </w:rPr>
              <w:t>Jo Heaton (</w:t>
            </w:r>
            <w:proofErr w:type="spellStart"/>
            <w:r w:rsidRPr="00FE0E91">
              <w:rPr>
                <w:rFonts w:ascii="Arial" w:hAnsi="Arial" w:cs="Arial"/>
                <w:sz w:val="24"/>
                <w:szCs w:val="24"/>
              </w:rPr>
              <w:t>JH</w:t>
            </w:r>
            <w:r w:rsidR="0077653E" w:rsidRPr="00FE0E91">
              <w:rPr>
                <w:rFonts w:ascii="Arial" w:hAnsi="Arial" w:cs="Arial"/>
                <w:sz w:val="24"/>
                <w:szCs w:val="24"/>
              </w:rPr>
              <w:t>e</w:t>
            </w:r>
            <w:proofErr w:type="spellEnd"/>
            <w:r w:rsidRPr="00FE0E91">
              <w:rPr>
                <w:rFonts w:ascii="Arial" w:hAnsi="Arial" w:cs="Arial"/>
                <w:sz w:val="24"/>
                <w:szCs w:val="24"/>
              </w:rPr>
              <w:t>) (Diocese of Durham)</w:t>
            </w:r>
          </w:p>
          <w:p w:rsidR="008043E2" w:rsidRPr="00FE0E91" w:rsidRDefault="008043E2" w:rsidP="008043E2">
            <w:pPr>
              <w:rPr>
                <w:rFonts w:ascii="Arial" w:hAnsi="Arial" w:cs="Arial"/>
                <w:sz w:val="24"/>
                <w:szCs w:val="24"/>
              </w:rPr>
            </w:pPr>
            <w:r w:rsidRPr="00FE0E91">
              <w:rPr>
                <w:rFonts w:ascii="Arial" w:hAnsi="Arial" w:cs="Arial"/>
                <w:sz w:val="24"/>
                <w:szCs w:val="24"/>
              </w:rPr>
              <w:t xml:space="preserve">Lisa </w:t>
            </w:r>
            <w:proofErr w:type="spellStart"/>
            <w:r w:rsidRPr="00FE0E91">
              <w:rPr>
                <w:rFonts w:ascii="Arial" w:hAnsi="Arial" w:cs="Arial"/>
                <w:sz w:val="24"/>
                <w:szCs w:val="24"/>
              </w:rPr>
              <w:t>Greig</w:t>
            </w:r>
            <w:proofErr w:type="spellEnd"/>
            <w:r w:rsidRPr="00FE0E91">
              <w:rPr>
                <w:rFonts w:ascii="Arial" w:hAnsi="Arial" w:cs="Arial"/>
                <w:sz w:val="24"/>
                <w:szCs w:val="24"/>
              </w:rPr>
              <w:t xml:space="preserve"> (LG) ( Academy - Special)</w:t>
            </w:r>
          </w:p>
          <w:p w:rsidR="005202AF" w:rsidRPr="00FE0E91" w:rsidRDefault="005202AF" w:rsidP="00717862">
            <w:pPr>
              <w:rPr>
                <w:rFonts w:ascii="Arial" w:hAnsi="Arial" w:cs="Arial"/>
                <w:sz w:val="24"/>
                <w:szCs w:val="24"/>
              </w:rPr>
            </w:pPr>
            <w:r w:rsidRPr="00FE0E91">
              <w:rPr>
                <w:rFonts w:ascii="Arial" w:hAnsi="Arial" w:cs="Arial"/>
                <w:sz w:val="24"/>
                <w:szCs w:val="24"/>
              </w:rPr>
              <w:t xml:space="preserve">Lynne </w:t>
            </w:r>
            <w:r w:rsidR="004A3F22" w:rsidRPr="00FE0E91">
              <w:rPr>
                <w:rFonts w:ascii="Arial" w:hAnsi="Arial" w:cs="Arial"/>
                <w:sz w:val="24"/>
                <w:szCs w:val="24"/>
              </w:rPr>
              <w:t>Chambers</w:t>
            </w:r>
            <w:r w:rsidRPr="00FE0E91">
              <w:rPr>
                <w:rFonts w:ascii="Arial" w:hAnsi="Arial" w:cs="Arial"/>
                <w:sz w:val="24"/>
                <w:szCs w:val="24"/>
              </w:rPr>
              <w:t xml:space="preserve"> (L</w:t>
            </w:r>
            <w:r w:rsidR="004A3F22" w:rsidRPr="00FE0E91">
              <w:rPr>
                <w:rFonts w:ascii="Arial" w:hAnsi="Arial" w:cs="Arial"/>
                <w:sz w:val="24"/>
                <w:szCs w:val="24"/>
              </w:rPr>
              <w:t>C</w:t>
            </w:r>
            <w:r w:rsidRPr="00FE0E91">
              <w:rPr>
                <w:rFonts w:ascii="Arial" w:hAnsi="Arial" w:cs="Arial"/>
                <w:sz w:val="24"/>
                <w:szCs w:val="24"/>
              </w:rPr>
              <w:t xml:space="preserve">) </w:t>
            </w:r>
            <w:r w:rsidR="004F40A3" w:rsidRPr="00FE0E91">
              <w:rPr>
                <w:rFonts w:ascii="Arial" w:hAnsi="Arial" w:cs="Arial"/>
                <w:sz w:val="24"/>
                <w:szCs w:val="24"/>
              </w:rPr>
              <w:t>(</w:t>
            </w:r>
            <w:r w:rsidR="00265B46" w:rsidRPr="00FE0E91">
              <w:rPr>
                <w:rFonts w:ascii="Arial" w:hAnsi="Arial" w:cs="Arial"/>
                <w:sz w:val="24"/>
                <w:szCs w:val="24"/>
              </w:rPr>
              <w:t>Primary-Academy</w:t>
            </w:r>
            <w:r w:rsidR="004A3F22" w:rsidRPr="00FE0E91">
              <w:rPr>
                <w:rFonts w:ascii="Arial" w:hAnsi="Arial" w:cs="Arial"/>
                <w:sz w:val="24"/>
                <w:szCs w:val="24"/>
              </w:rPr>
              <w:t xml:space="preserve"> &gt;25%</w:t>
            </w:r>
            <w:r w:rsidR="00015A2E" w:rsidRPr="00FE0E91">
              <w:rPr>
                <w:rFonts w:ascii="Arial" w:hAnsi="Arial" w:cs="Arial"/>
                <w:sz w:val="24"/>
                <w:szCs w:val="24"/>
              </w:rPr>
              <w:t xml:space="preserve"> &gt;50% FSM</w:t>
            </w:r>
            <w:r w:rsidR="002C2535" w:rsidRPr="00FE0E91">
              <w:rPr>
                <w:rFonts w:ascii="Arial" w:hAnsi="Arial" w:cs="Arial"/>
                <w:sz w:val="24"/>
                <w:szCs w:val="24"/>
              </w:rPr>
              <w:t>)</w:t>
            </w:r>
          </w:p>
          <w:p w:rsidR="005202AF" w:rsidRPr="00FE0E91" w:rsidRDefault="005202AF" w:rsidP="00717862">
            <w:pPr>
              <w:rPr>
                <w:rFonts w:ascii="Arial" w:hAnsi="Arial" w:cs="Arial"/>
                <w:sz w:val="24"/>
                <w:szCs w:val="24"/>
              </w:rPr>
            </w:pPr>
            <w:r w:rsidRPr="00FE0E91">
              <w:rPr>
                <w:rFonts w:ascii="Arial" w:hAnsi="Arial" w:cs="Arial"/>
                <w:sz w:val="24"/>
                <w:szCs w:val="24"/>
              </w:rPr>
              <w:t>Mark Tilling (MT) (Secondary Schools)</w:t>
            </w:r>
          </w:p>
          <w:p w:rsidR="007B19D9" w:rsidRPr="00FE0E91" w:rsidRDefault="007B19D9" w:rsidP="007B19D9">
            <w:pPr>
              <w:rPr>
                <w:rFonts w:ascii="Arial" w:hAnsi="Arial" w:cs="Arial"/>
                <w:sz w:val="24"/>
                <w:szCs w:val="24"/>
              </w:rPr>
            </w:pPr>
            <w:r w:rsidRPr="00FE0E91">
              <w:rPr>
                <w:rFonts w:ascii="Arial" w:hAnsi="Arial" w:cs="Arial"/>
                <w:sz w:val="24"/>
                <w:szCs w:val="24"/>
              </w:rPr>
              <w:t>Martyn Gordon (MG) PRU</w:t>
            </w:r>
          </w:p>
          <w:p w:rsidR="004A3F22" w:rsidRPr="00FE0E91" w:rsidRDefault="004A3F22" w:rsidP="00717862">
            <w:pPr>
              <w:rPr>
                <w:rFonts w:ascii="Arial" w:hAnsi="Arial" w:cs="Arial"/>
                <w:sz w:val="24"/>
                <w:szCs w:val="24"/>
              </w:rPr>
            </w:pPr>
            <w:r w:rsidRPr="00FE0E91">
              <w:rPr>
                <w:rFonts w:ascii="Arial" w:hAnsi="Arial" w:cs="Arial"/>
                <w:sz w:val="24"/>
                <w:szCs w:val="24"/>
              </w:rPr>
              <w:t>Mary Frain (MF) (VA Large)</w:t>
            </w:r>
          </w:p>
          <w:p w:rsidR="0083021D" w:rsidRPr="00FE0E91" w:rsidRDefault="0083021D" w:rsidP="00C0237E">
            <w:pPr>
              <w:rPr>
                <w:rFonts w:ascii="Arial" w:hAnsi="Arial" w:cs="Arial"/>
                <w:sz w:val="24"/>
                <w:szCs w:val="24"/>
              </w:rPr>
            </w:pPr>
            <w:r w:rsidRPr="00FE0E91">
              <w:rPr>
                <w:rFonts w:ascii="Arial" w:hAnsi="Arial" w:cs="Arial"/>
                <w:sz w:val="24"/>
                <w:szCs w:val="24"/>
              </w:rPr>
              <w:t>Rachel Williams (RW) Diocese – Roman Catholic</w:t>
            </w:r>
          </w:p>
          <w:p w:rsidR="004A3F22" w:rsidRPr="00FE0E91" w:rsidRDefault="004A3F22" w:rsidP="00C0237E">
            <w:pPr>
              <w:rPr>
                <w:rFonts w:ascii="Arial" w:hAnsi="Arial" w:cs="Arial"/>
                <w:sz w:val="24"/>
                <w:szCs w:val="24"/>
              </w:rPr>
            </w:pPr>
            <w:r w:rsidRPr="00FE0E91">
              <w:rPr>
                <w:rFonts w:ascii="Arial" w:hAnsi="Arial" w:cs="Arial"/>
                <w:sz w:val="24"/>
                <w:szCs w:val="24"/>
              </w:rPr>
              <w:t>Stephen Hammond (SH) (Academy – Secondary)</w:t>
            </w:r>
          </w:p>
          <w:p w:rsidR="005202AF" w:rsidRPr="00FE0E91" w:rsidRDefault="005202AF" w:rsidP="00717862">
            <w:pPr>
              <w:rPr>
                <w:rFonts w:ascii="Arial" w:hAnsi="Arial" w:cs="Arial"/>
                <w:sz w:val="24"/>
                <w:szCs w:val="24"/>
              </w:rPr>
            </w:pPr>
            <w:r w:rsidRPr="00FE0E91">
              <w:rPr>
                <w:rFonts w:ascii="Arial" w:hAnsi="Arial" w:cs="Arial"/>
                <w:sz w:val="24"/>
                <w:szCs w:val="24"/>
              </w:rPr>
              <w:t>Sue Sharpe</w:t>
            </w:r>
            <w:r w:rsidR="004666C2" w:rsidRPr="00FE0E91">
              <w:rPr>
                <w:rFonts w:ascii="Arial" w:hAnsi="Arial" w:cs="Arial"/>
                <w:sz w:val="24"/>
                <w:szCs w:val="24"/>
              </w:rPr>
              <w:t xml:space="preserve"> (SS) (</w:t>
            </w:r>
            <w:r w:rsidR="004A3F22" w:rsidRPr="00FE0E91">
              <w:rPr>
                <w:rFonts w:ascii="Arial" w:hAnsi="Arial" w:cs="Arial"/>
                <w:sz w:val="24"/>
                <w:szCs w:val="24"/>
              </w:rPr>
              <w:t>Large Deprived</w:t>
            </w:r>
            <w:r w:rsidRPr="00FE0E91">
              <w:rPr>
                <w:rFonts w:ascii="Arial" w:hAnsi="Arial" w:cs="Arial"/>
                <w:sz w:val="24"/>
                <w:szCs w:val="24"/>
              </w:rPr>
              <w:t>)</w:t>
            </w:r>
          </w:p>
          <w:p w:rsidR="005202AF" w:rsidRPr="00FE0E91" w:rsidRDefault="005202AF" w:rsidP="00717862">
            <w:pPr>
              <w:rPr>
                <w:rFonts w:ascii="Arial" w:hAnsi="Arial" w:cs="Arial"/>
                <w:sz w:val="24"/>
                <w:szCs w:val="24"/>
              </w:rPr>
            </w:pPr>
            <w:r w:rsidRPr="00FE0E91">
              <w:rPr>
                <w:rFonts w:ascii="Arial" w:hAnsi="Arial" w:cs="Arial"/>
                <w:sz w:val="24"/>
                <w:szCs w:val="24"/>
              </w:rPr>
              <w:t>Zoe Westley (ZW) (Special Schools)</w:t>
            </w:r>
          </w:p>
          <w:p w:rsidR="00717862" w:rsidRDefault="00717862" w:rsidP="009F0599">
            <w:pPr>
              <w:rPr>
                <w:rFonts w:ascii="Arial" w:hAnsi="Arial" w:cs="Arial"/>
                <w:sz w:val="24"/>
                <w:szCs w:val="24"/>
              </w:rPr>
            </w:pPr>
          </w:p>
          <w:p w:rsidR="0013705E" w:rsidRDefault="0013705E" w:rsidP="00690765">
            <w:pPr>
              <w:rPr>
                <w:rFonts w:ascii="Arial" w:hAnsi="Arial" w:cs="Arial"/>
                <w:sz w:val="24"/>
                <w:szCs w:val="24"/>
              </w:rPr>
            </w:pPr>
          </w:p>
        </w:tc>
        <w:tc>
          <w:tcPr>
            <w:tcW w:w="3543" w:type="dxa"/>
          </w:tcPr>
          <w:p w:rsidR="00717862" w:rsidRDefault="00717862" w:rsidP="00717862">
            <w:pPr>
              <w:rPr>
                <w:rFonts w:ascii="Arial" w:hAnsi="Arial" w:cs="Arial"/>
                <w:b/>
                <w:sz w:val="24"/>
                <w:szCs w:val="24"/>
                <w:u w:val="single"/>
              </w:rPr>
            </w:pPr>
            <w:r w:rsidRPr="00265B46">
              <w:rPr>
                <w:rFonts w:ascii="Arial" w:hAnsi="Arial" w:cs="Arial"/>
                <w:b/>
                <w:sz w:val="24"/>
                <w:szCs w:val="24"/>
                <w:u w:val="single"/>
              </w:rPr>
              <w:t>Local Authority Officers</w:t>
            </w:r>
          </w:p>
          <w:p w:rsidR="008043E2" w:rsidRDefault="008043E2" w:rsidP="008043E2">
            <w:pPr>
              <w:rPr>
                <w:rFonts w:ascii="Arial" w:hAnsi="Arial" w:cs="Arial"/>
                <w:sz w:val="24"/>
                <w:szCs w:val="24"/>
              </w:rPr>
            </w:pPr>
            <w:r>
              <w:rPr>
                <w:rFonts w:ascii="Arial" w:hAnsi="Arial" w:cs="Arial"/>
                <w:sz w:val="24"/>
                <w:szCs w:val="24"/>
              </w:rPr>
              <w:t>Sandra Shears (</w:t>
            </w:r>
            <w:proofErr w:type="spellStart"/>
            <w:r>
              <w:rPr>
                <w:rFonts w:ascii="Arial" w:hAnsi="Arial" w:cs="Arial"/>
                <w:sz w:val="24"/>
                <w:szCs w:val="24"/>
              </w:rPr>
              <w:t>SSh</w:t>
            </w:r>
            <w:proofErr w:type="spellEnd"/>
            <w:r>
              <w:rPr>
                <w:rFonts w:ascii="Arial" w:hAnsi="Arial" w:cs="Arial"/>
                <w:sz w:val="24"/>
                <w:szCs w:val="24"/>
              </w:rPr>
              <w:t>) (Children’s Finance)</w:t>
            </w:r>
          </w:p>
          <w:p w:rsidR="005202AF" w:rsidRDefault="0083021D" w:rsidP="00717862">
            <w:pPr>
              <w:rPr>
                <w:rFonts w:ascii="Arial" w:hAnsi="Arial" w:cs="Arial"/>
                <w:sz w:val="24"/>
                <w:szCs w:val="24"/>
              </w:rPr>
            </w:pPr>
            <w:r>
              <w:rPr>
                <w:rFonts w:ascii="Arial" w:hAnsi="Arial" w:cs="Arial"/>
                <w:sz w:val="24"/>
                <w:szCs w:val="24"/>
              </w:rPr>
              <w:t>Jane Watt</w:t>
            </w:r>
            <w:r w:rsidR="005202AF">
              <w:rPr>
                <w:rFonts w:ascii="Arial" w:hAnsi="Arial" w:cs="Arial"/>
                <w:sz w:val="24"/>
                <w:szCs w:val="24"/>
              </w:rPr>
              <w:t xml:space="preserve"> (J</w:t>
            </w:r>
            <w:r>
              <w:rPr>
                <w:rFonts w:ascii="Arial" w:hAnsi="Arial" w:cs="Arial"/>
                <w:sz w:val="24"/>
                <w:szCs w:val="24"/>
              </w:rPr>
              <w:t>W</w:t>
            </w:r>
            <w:r w:rsidR="005202AF">
              <w:rPr>
                <w:rFonts w:ascii="Arial" w:hAnsi="Arial" w:cs="Arial"/>
                <w:sz w:val="24"/>
                <w:szCs w:val="24"/>
              </w:rPr>
              <w:t>) (Children’s Finance)</w:t>
            </w:r>
          </w:p>
          <w:p w:rsidR="005202AF" w:rsidRDefault="008043E2" w:rsidP="00717862">
            <w:pPr>
              <w:rPr>
                <w:rFonts w:ascii="Arial" w:hAnsi="Arial" w:cs="Arial"/>
                <w:sz w:val="24"/>
                <w:szCs w:val="24"/>
              </w:rPr>
            </w:pPr>
            <w:r>
              <w:rPr>
                <w:rFonts w:ascii="Arial" w:hAnsi="Arial" w:cs="Arial"/>
                <w:sz w:val="24"/>
                <w:szCs w:val="24"/>
              </w:rPr>
              <w:t>Amanda Whitehead</w:t>
            </w:r>
            <w:r w:rsidR="005202AF">
              <w:rPr>
                <w:rFonts w:ascii="Arial" w:hAnsi="Arial" w:cs="Arial"/>
                <w:sz w:val="24"/>
                <w:szCs w:val="24"/>
              </w:rPr>
              <w:t xml:space="preserve"> (</w:t>
            </w:r>
            <w:r>
              <w:rPr>
                <w:rFonts w:ascii="Arial" w:hAnsi="Arial" w:cs="Arial"/>
                <w:sz w:val="24"/>
                <w:szCs w:val="24"/>
              </w:rPr>
              <w:t>AW</w:t>
            </w:r>
            <w:r w:rsidR="005202AF">
              <w:rPr>
                <w:rFonts w:ascii="Arial" w:hAnsi="Arial" w:cs="Arial"/>
                <w:sz w:val="24"/>
                <w:szCs w:val="24"/>
              </w:rPr>
              <w:t>) (Assistant Director Education)</w:t>
            </w:r>
          </w:p>
          <w:p w:rsidR="00FE0E91" w:rsidRDefault="00FE0E91" w:rsidP="00717862">
            <w:pPr>
              <w:rPr>
                <w:rFonts w:ascii="Arial" w:hAnsi="Arial" w:cs="Arial"/>
                <w:sz w:val="24"/>
                <w:szCs w:val="24"/>
              </w:rPr>
            </w:pPr>
            <w:r>
              <w:rPr>
                <w:rFonts w:ascii="Arial" w:hAnsi="Arial" w:cs="Arial"/>
                <w:sz w:val="24"/>
                <w:szCs w:val="24"/>
              </w:rPr>
              <w:t xml:space="preserve">Rachel Clark (RC) </w:t>
            </w:r>
          </w:p>
          <w:p w:rsidR="00051C2F" w:rsidRDefault="00051C2F" w:rsidP="00051C2F">
            <w:pPr>
              <w:rPr>
                <w:rFonts w:ascii="Arial" w:hAnsi="Arial" w:cs="Arial"/>
                <w:sz w:val="24"/>
                <w:szCs w:val="24"/>
              </w:rPr>
            </w:pPr>
            <w:r>
              <w:rPr>
                <w:rFonts w:ascii="Arial" w:hAnsi="Arial" w:cs="Arial"/>
                <w:sz w:val="24"/>
                <w:szCs w:val="24"/>
              </w:rPr>
              <w:t>Eileen Larkin (EAL) (Administrator)</w:t>
            </w:r>
          </w:p>
          <w:p w:rsidR="00051C2F" w:rsidRDefault="00051C2F" w:rsidP="00717862">
            <w:pPr>
              <w:rPr>
                <w:rFonts w:ascii="Arial" w:hAnsi="Arial" w:cs="Arial"/>
                <w:sz w:val="24"/>
                <w:szCs w:val="24"/>
              </w:rPr>
            </w:pPr>
          </w:p>
          <w:p w:rsidR="00717862" w:rsidRDefault="00717862" w:rsidP="001C5B9F">
            <w:pPr>
              <w:rPr>
                <w:rFonts w:ascii="Arial" w:hAnsi="Arial" w:cs="Arial"/>
                <w:sz w:val="24"/>
                <w:szCs w:val="24"/>
              </w:rPr>
            </w:pPr>
          </w:p>
        </w:tc>
      </w:tr>
    </w:tbl>
    <w:p w:rsidR="00DF3459" w:rsidRDefault="00C676E4" w:rsidP="0026238E">
      <w:pPr>
        <w:ind w:left="142"/>
        <w:rPr>
          <w:rFonts w:ascii="Arial" w:hAnsi="Arial" w:cs="Arial"/>
          <w:sz w:val="24"/>
          <w:szCs w:val="24"/>
        </w:rPr>
      </w:pPr>
      <w:r w:rsidRPr="00C676E4">
        <w:rPr>
          <w:rFonts w:ascii="Arial" w:hAnsi="Arial" w:cs="Arial"/>
          <w:b/>
          <w:sz w:val="24"/>
          <w:szCs w:val="24"/>
        </w:rPr>
        <w:t>Apologies:</w:t>
      </w:r>
      <w:r w:rsidR="00DF3459">
        <w:rPr>
          <w:rFonts w:ascii="Arial" w:hAnsi="Arial" w:cs="Arial"/>
          <w:b/>
          <w:sz w:val="24"/>
          <w:szCs w:val="24"/>
        </w:rPr>
        <w:t xml:space="preserve"> </w:t>
      </w:r>
    </w:p>
    <w:p w:rsidR="007B19D9" w:rsidRDefault="007B19D9" w:rsidP="0026238E">
      <w:pPr>
        <w:spacing w:after="0" w:line="240" w:lineRule="auto"/>
        <w:ind w:left="142"/>
        <w:rPr>
          <w:rFonts w:ascii="Arial" w:hAnsi="Arial" w:cs="Arial"/>
          <w:sz w:val="24"/>
          <w:szCs w:val="24"/>
        </w:rPr>
      </w:pPr>
      <w:r w:rsidRPr="0067129C">
        <w:rPr>
          <w:rFonts w:ascii="Arial" w:hAnsi="Arial" w:cs="Arial"/>
          <w:sz w:val="24"/>
          <w:szCs w:val="24"/>
        </w:rPr>
        <w:t>Mark Hughes (MH) 16-19 Sector</w:t>
      </w:r>
    </w:p>
    <w:p w:rsidR="007B19D9" w:rsidRDefault="007B19D9" w:rsidP="0026238E">
      <w:pPr>
        <w:spacing w:after="0" w:line="240" w:lineRule="auto"/>
        <w:ind w:left="142"/>
        <w:rPr>
          <w:rFonts w:ascii="Arial" w:hAnsi="Arial" w:cs="Arial"/>
          <w:sz w:val="24"/>
          <w:szCs w:val="24"/>
        </w:rPr>
      </w:pPr>
      <w:r w:rsidRPr="0067129C">
        <w:rPr>
          <w:rFonts w:ascii="Arial" w:hAnsi="Arial" w:cs="Arial"/>
          <w:sz w:val="24"/>
          <w:szCs w:val="24"/>
        </w:rPr>
        <w:t>Julie Thomas (JT) (Primary Academy &gt;50% FSM)</w:t>
      </w:r>
    </w:p>
    <w:p w:rsidR="007B19D9" w:rsidRDefault="007B19D9" w:rsidP="0026238E">
      <w:pPr>
        <w:spacing w:after="0" w:line="240" w:lineRule="auto"/>
        <w:ind w:left="142"/>
        <w:rPr>
          <w:rFonts w:ascii="Arial" w:hAnsi="Arial" w:cs="Arial"/>
          <w:sz w:val="24"/>
          <w:szCs w:val="24"/>
        </w:rPr>
      </w:pPr>
      <w:r w:rsidRPr="0067129C">
        <w:rPr>
          <w:rFonts w:ascii="Arial" w:hAnsi="Arial" w:cs="Arial"/>
          <w:sz w:val="24"/>
          <w:szCs w:val="24"/>
        </w:rPr>
        <w:t>John Hardy (JH) (VA Small)</w:t>
      </w:r>
    </w:p>
    <w:p w:rsidR="007B19D9" w:rsidRDefault="007B19D9" w:rsidP="0026238E">
      <w:pPr>
        <w:spacing w:after="0" w:line="240" w:lineRule="auto"/>
        <w:ind w:left="142"/>
        <w:rPr>
          <w:rFonts w:ascii="Arial" w:hAnsi="Arial" w:cs="Arial"/>
          <w:sz w:val="24"/>
          <w:szCs w:val="24"/>
        </w:rPr>
      </w:pPr>
      <w:r w:rsidRPr="0067129C">
        <w:rPr>
          <w:rFonts w:ascii="Arial" w:hAnsi="Arial" w:cs="Arial"/>
          <w:sz w:val="24"/>
          <w:szCs w:val="24"/>
        </w:rPr>
        <w:t>Neil Nottingham (NT) (Primary Academy &gt;50% FSM)</w:t>
      </w:r>
    </w:p>
    <w:p w:rsidR="007B19D9" w:rsidRPr="0067129C" w:rsidRDefault="007B19D9" w:rsidP="0026238E">
      <w:pPr>
        <w:spacing w:after="0" w:line="240" w:lineRule="auto"/>
        <w:ind w:left="142"/>
        <w:rPr>
          <w:rFonts w:ascii="Arial" w:hAnsi="Arial" w:cs="Arial"/>
          <w:sz w:val="24"/>
          <w:szCs w:val="24"/>
        </w:rPr>
      </w:pPr>
      <w:r w:rsidRPr="0067129C">
        <w:rPr>
          <w:rFonts w:ascii="Arial" w:hAnsi="Arial" w:cs="Arial"/>
          <w:sz w:val="24"/>
          <w:szCs w:val="24"/>
        </w:rPr>
        <w:t>Penny Thompson (PT) (Early Years)</w:t>
      </w:r>
    </w:p>
    <w:p w:rsidR="007B19D9" w:rsidRPr="0067129C" w:rsidRDefault="007B19D9" w:rsidP="0026238E">
      <w:pPr>
        <w:spacing w:after="0" w:line="240" w:lineRule="auto"/>
        <w:ind w:left="142"/>
        <w:rPr>
          <w:rFonts w:ascii="Arial" w:hAnsi="Arial" w:cs="Arial"/>
          <w:sz w:val="24"/>
          <w:szCs w:val="24"/>
        </w:rPr>
      </w:pPr>
      <w:r>
        <w:rPr>
          <w:rFonts w:ascii="Arial" w:hAnsi="Arial" w:cs="Arial"/>
          <w:sz w:val="24"/>
          <w:szCs w:val="24"/>
        </w:rPr>
        <w:t>Danielle Swainston</w:t>
      </w:r>
      <w:r w:rsidR="00FE0E91">
        <w:rPr>
          <w:rFonts w:ascii="Arial" w:hAnsi="Arial" w:cs="Arial"/>
          <w:sz w:val="24"/>
          <w:szCs w:val="24"/>
        </w:rPr>
        <w:t xml:space="preserve"> (DS) Assistant Director (Joint Commissioning)</w:t>
      </w:r>
    </w:p>
    <w:p w:rsidR="00C676E4" w:rsidRDefault="00C676E4" w:rsidP="003755AA">
      <w:pPr>
        <w:spacing w:after="0"/>
        <w:rPr>
          <w:rFonts w:ascii="Arial" w:hAnsi="Arial" w:cs="Arial"/>
          <w:sz w:val="24"/>
          <w:szCs w:val="24"/>
        </w:rPr>
      </w:pPr>
    </w:p>
    <w:tbl>
      <w:tblPr>
        <w:tblStyle w:val="TableGrid"/>
        <w:tblW w:w="10031" w:type="dxa"/>
        <w:tblLook w:val="04A0" w:firstRow="1" w:lastRow="0" w:firstColumn="1" w:lastColumn="0" w:noHBand="0" w:noVBand="1"/>
      </w:tblPr>
      <w:tblGrid>
        <w:gridCol w:w="684"/>
        <w:gridCol w:w="8072"/>
        <w:gridCol w:w="1275"/>
      </w:tblGrid>
      <w:tr w:rsidR="00C676E4" w:rsidRPr="00690765" w:rsidTr="002A3638">
        <w:tc>
          <w:tcPr>
            <w:tcW w:w="8756" w:type="dxa"/>
            <w:gridSpan w:val="2"/>
          </w:tcPr>
          <w:p w:rsidR="00C676E4" w:rsidRPr="00690765" w:rsidRDefault="00C676E4" w:rsidP="003755AA">
            <w:pPr>
              <w:rPr>
                <w:rFonts w:ascii="Arial" w:hAnsi="Arial" w:cs="Arial"/>
                <w:b/>
                <w:sz w:val="24"/>
                <w:szCs w:val="24"/>
              </w:rPr>
            </w:pPr>
            <w:r w:rsidRPr="00690765">
              <w:rPr>
                <w:rFonts w:ascii="Arial" w:hAnsi="Arial" w:cs="Arial"/>
                <w:b/>
                <w:sz w:val="24"/>
                <w:szCs w:val="24"/>
              </w:rPr>
              <w:t>Agenda Item</w:t>
            </w:r>
          </w:p>
        </w:tc>
        <w:tc>
          <w:tcPr>
            <w:tcW w:w="1275" w:type="dxa"/>
          </w:tcPr>
          <w:p w:rsidR="00C676E4" w:rsidRPr="00690765" w:rsidRDefault="00C676E4" w:rsidP="00C676E4">
            <w:pPr>
              <w:jc w:val="center"/>
              <w:rPr>
                <w:rFonts w:ascii="Arial" w:hAnsi="Arial" w:cs="Arial"/>
                <w:b/>
                <w:sz w:val="24"/>
                <w:szCs w:val="24"/>
              </w:rPr>
            </w:pPr>
            <w:r w:rsidRPr="00690765">
              <w:rPr>
                <w:rFonts w:ascii="Arial" w:hAnsi="Arial" w:cs="Arial"/>
                <w:b/>
                <w:sz w:val="24"/>
                <w:szCs w:val="24"/>
              </w:rPr>
              <w:t>Action</w:t>
            </w:r>
          </w:p>
        </w:tc>
      </w:tr>
      <w:tr w:rsidR="00C676E4" w:rsidRPr="00690765" w:rsidTr="002A3638">
        <w:tc>
          <w:tcPr>
            <w:tcW w:w="684" w:type="dxa"/>
          </w:tcPr>
          <w:p w:rsidR="00C676E4" w:rsidRPr="00690765" w:rsidRDefault="008043E2" w:rsidP="00C676E4">
            <w:pPr>
              <w:jc w:val="center"/>
              <w:rPr>
                <w:rFonts w:ascii="Arial" w:hAnsi="Arial" w:cs="Arial"/>
                <w:b/>
                <w:sz w:val="24"/>
                <w:szCs w:val="24"/>
              </w:rPr>
            </w:pPr>
            <w:r w:rsidRPr="00690765">
              <w:rPr>
                <w:rFonts w:ascii="Arial" w:hAnsi="Arial" w:cs="Arial"/>
                <w:b/>
                <w:sz w:val="24"/>
                <w:szCs w:val="24"/>
              </w:rPr>
              <w:t>2</w:t>
            </w: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sz w:val="24"/>
                <w:szCs w:val="24"/>
              </w:rPr>
            </w:pPr>
            <w:r w:rsidRPr="00690765">
              <w:rPr>
                <w:rFonts w:ascii="Arial" w:hAnsi="Arial" w:cs="Arial"/>
                <w:sz w:val="24"/>
                <w:szCs w:val="24"/>
              </w:rPr>
              <w:t>2.1</w:t>
            </w: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r w:rsidRPr="00690765">
              <w:rPr>
                <w:rFonts w:ascii="Arial" w:hAnsi="Arial" w:cs="Arial"/>
                <w:sz w:val="24"/>
                <w:szCs w:val="24"/>
              </w:rPr>
              <w:t>2.2</w:t>
            </w: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r w:rsidRPr="00690765">
              <w:rPr>
                <w:rFonts w:ascii="Arial" w:hAnsi="Arial" w:cs="Arial"/>
                <w:sz w:val="24"/>
                <w:szCs w:val="24"/>
              </w:rPr>
              <w:t>2.3</w:t>
            </w: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r w:rsidRPr="00690765">
              <w:rPr>
                <w:rFonts w:ascii="Arial" w:hAnsi="Arial" w:cs="Arial"/>
                <w:sz w:val="24"/>
                <w:szCs w:val="24"/>
              </w:rPr>
              <w:t>2.4</w:t>
            </w: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690765" w:rsidRPr="00690765" w:rsidRDefault="00690765" w:rsidP="00C676E4">
            <w:pPr>
              <w:jc w:val="center"/>
              <w:rPr>
                <w:rFonts w:ascii="Arial" w:hAnsi="Arial" w:cs="Arial"/>
                <w:sz w:val="24"/>
                <w:szCs w:val="24"/>
              </w:rPr>
            </w:pPr>
          </w:p>
          <w:p w:rsidR="00690765" w:rsidRPr="00690765" w:rsidRDefault="00690765"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r w:rsidRPr="00690765">
              <w:rPr>
                <w:rFonts w:ascii="Arial" w:hAnsi="Arial" w:cs="Arial"/>
                <w:sz w:val="24"/>
                <w:szCs w:val="24"/>
              </w:rPr>
              <w:t>2.5</w:t>
            </w: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r w:rsidRPr="00690765">
              <w:rPr>
                <w:rFonts w:ascii="Arial" w:hAnsi="Arial" w:cs="Arial"/>
                <w:sz w:val="24"/>
                <w:szCs w:val="24"/>
              </w:rPr>
              <w:t>2.6</w:t>
            </w: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p w:rsidR="0026238E" w:rsidRPr="00690765" w:rsidRDefault="0026238E" w:rsidP="00C676E4">
            <w:pPr>
              <w:jc w:val="center"/>
              <w:rPr>
                <w:rFonts w:ascii="Arial" w:hAnsi="Arial" w:cs="Arial"/>
                <w:sz w:val="24"/>
                <w:szCs w:val="24"/>
              </w:rPr>
            </w:pPr>
          </w:p>
        </w:tc>
        <w:tc>
          <w:tcPr>
            <w:tcW w:w="8072" w:type="dxa"/>
          </w:tcPr>
          <w:p w:rsidR="00C676E4" w:rsidRPr="00690765" w:rsidRDefault="00C676E4" w:rsidP="003755AA">
            <w:pPr>
              <w:rPr>
                <w:rFonts w:ascii="Arial" w:hAnsi="Arial" w:cs="Arial"/>
                <w:b/>
                <w:sz w:val="24"/>
                <w:szCs w:val="24"/>
              </w:rPr>
            </w:pPr>
            <w:r w:rsidRPr="00690765">
              <w:rPr>
                <w:rFonts w:ascii="Arial" w:hAnsi="Arial" w:cs="Arial"/>
                <w:b/>
                <w:sz w:val="24"/>
                <w:szCs w:val="24"/>
              </w:rPr>
              <w:lastRenderedPageBreak/>
              <w:t>Minutes of the Last Meeting</w:t>
            </w:r>
            <w:r w:rsidR="00767C2A" w:rsidRPr="00690765">
              <w:rPr>
                <w:rFonts w:ascii="Arial" w:hAnsi="Arial" w:cs="Arial"/>
                <w:b/>
                <w:sz w:val="24"/>
                <w:szCs w:val="24"/>
              </w:rPr>
              <w:t xml:space="preserve"> </w:t>
            </w:r>
            <w:r w:rsidR="008043E2" w:rsidRPr="00690765">
              <w:rPr>
                <w:rFonts w:ascii="Arial" w:hAnsi="Arial" w:cs="Arial"/>
                <w:b/>
                <w:sz w:val="24"/>
                <w:szCs w:val="24"/>
              </w:rPr>
              <w:t>and Matters Arising</w:t>
            </w:r>
            <w:r w:rsidR="00767C2A" w:rsidRPr="00690765">
              <w:rPr>
                <w:rFonts w:ascii="Arial" w:hAnsi="Arial" w:cs="Arial"/>
                <w:b/>
                <w:sz w:val="24"/>
                <w:szCs w:val="24"/>
              </w:rPr>
              <w:t xml:space="preserve">– </w:t>
            </w:r>
            <w:r w:rsidR="008043E2" w:rsidRPr="00690765">
              <w:rPr>
                <w:rFonts w:ascii="Arial" w:hAnsi="Arial" w:cs="Arial"/>
                <w:b/>
                <w:sz w:val="24"/>
                <w:szCs w:val="24"/>
              </w:rPr>
              <w:t>8 November 2019</w:t>
            </w:r>
          </w:p>
          <w:p w:rsidR="00C676E4" w:rsidRPr="00690765" w:rsidRDefault="00C676E4" w:rsidP="003755AA">
            <w:pPr>
              <w:rPr>
                <w:rFonts w:ascii="Arial" w:hAnsi="Arial" w:cs="Arial"/>
                <w:sz w:val="24"/>
                <w:szCs w:val="24"/>
              </w:rPr>
            </w:pPr>
          </w:p>
          <w:p w:rsidR="00893CC8" w:rsidRPr="00690765" w:rsidRDefault="00893CC8" w:rsidP="00893CC8">
            <w:pPr>
              <w:rPr>
                <w:rFonts w:ascii="Arial" w:hAnsi="Arial" w:cs="Arial"/>
                <w:sz w:val="24"/>
                <w:szCs w:val="24"/>
              </w:rPr>
            </w:pPr>
            <w:proofErr w:type="gramStart"/>
            <w:r w:rsidRPr="00690765">
              <w:rPr>
                <w:rFonts w:ascii="Arial" w:hAnsi="Arial" w:cs="Arial"/>
                <w:sz w:val="24"/>
                <w:szCs w:val="24"/>
              </w:rPr>
              <w:t>2.2  ZW</w:t>
            </w:r>
            <w:proofErr w:type="gramEnd"/>
            <w:r w:rsidRPr="00690765">
              <w:rPr>
                <w:rFonts w:ascii="Arial" w:hAnsi="Arial" w:cs="Arial"/>
                <w:sz w:val="24"/>
                <w:szCs w:val="24"/>
              </w:rPr>
              <w:t xml:space="preserve"> noted that the response in relation to ARP was still outstanding.  JW had circulated information, however, this was the commissioning agreement, and did not answer the query.  The Capital Sub Group were looking into building insurance and risk assessments, and who the responsible person is.  DS to provide response.</w:t>
            </w:r>
          </w:p>
          <w:p w:rsidR="00893CC8" w:rsidRPr="00690765" w:rsidRDefault="00893CC8" w:rsidP="00893CC8">
            <w:pPr>
              <w:rPr>
                <w:rFonts w:ascii="Arial" w:hAnsi="Arial" w:cs="Arial"/>
                <w:sz w:val="24"/>
                <w:szCs w:val="24"/>
              </w:rPr>
            </w:pPr>
          </w:p>
          <w:p w:rsidR="00893CC8" w:rsidRPr="00690765" w:rsidRDefault="00893CC8" w:rsidP="00893CC8">
            <w:pPr>
              <w:rPr>
                <w:rFonts w:ascii="Arial" w:hAnsi="Arial" w:cs="Arial"/>
                <w:sz w:val="24"/>
                <w:szCs w:val="24"/>
              </w:rPr>
            </w:pPr>
            <w:r w:rsidRPr="00690765">
              <w:rPr>
                <w:rFonts w:ascii="Arial" w:hAnsi="Arial" w:cs="Arial"/>
                <w:sz w:val="24"/>
                <w:szCs w:val="24"/>
              </w:rPr>
              <w:t>7.3 Indicative School Block Budgets 2020/21</w:t>
            </w:r>
          </w:p>
          <w:p w:rsidR="00893CC8" w:rsidRPr="00690765" w:rsidRDefault="00893CC8" w:rsidP="00893CC8">
            <w:pPr>
              <w:rPr>
                <w:rFonts w:ascii="Arial" w:hAnsi="Arial" w:cs="Arial"/>
                <w:sz w:val="24"/>
                <w:szCs w:val="24"/>
              </w:rPr>
            </w:pPr>
            <w:r w:rsidRPr="00690765">
              <w:rPr>
                <w:rFonts w:ascii="Arial" w:hAnsi="Arial" w:cs="Arial"/>
                <w:sz w:val="24"/>
                <w:szCs w:val="24"/>
              </w:rPr>
              <w:t xml:space="preserve">JW advised that the </w:t>
            </w:r>
            <w:r w:rsidR="00BB6A7B" w:rsidRPr="00690765">
              <w:rPr>
                <w:rFonts w:ascii="Arial" w:hAnsi="Arial" w:cs="Arial"/>
                <w:sz w:val="24"/>
                <w:szCs w:val="24"/>
              </w:rPr>
              <w:t xml:space="preserve">mobility factor did not differentiate between pupils moving within Hartlepool or from outside Hartlepool. However, the </w:t>
            </w:r>
            <w:r w:rsidRPr="00690765">
              <w:rPr>
                <w:rFonts w:ascii="Arial" w:hAnsi="Arial" w:cs="Arial"/>
                <w:sz w:val="24"/>
                <w:szCs w:val="24"/>
              </w:rPr>
              <w:lastRenderedPageBreak/>
              <w:t>calculation was more complex tha</w:t>
            </w:r>
            <w:r w:rsidR="0026238E" w:rsidRPr="00690765">
              <w:rPr>
                <w:rFonts w:ascii="Arial" w:hAnsi="Arial" w:cs="Arial"/>
                <w:sz w:val="24"/>
                <w:szCs w:val="24"/>
              </w:rPr>
              <w:t>n</w:t>
            </w:r>
            <w:r w:rsidRPr="00690765">
              <w:rPr>
                <w:rFonts w:ascii="Arial" w:hAnsi="Arial" w:cs="Arial"/>
                <w:sz w:val="24"/>
                <w:szCs w:val="24"/>
              </w:rPr>
              <w:t xml:space="preserve"> first thought therefore</w:t>
            </w:r>
            <w:r w:rsidR="0026238E" w:rsidRPr="00690765">
              <w:rPr>
                <w:rFonts w:ascii="Arial" w:hAnsi="Arial" w:cs="Arial"/>
                <w:sz w:val="24"/>
                <w:szCs w:val="24"/>
              </w:rPr>
              <w:t xml:space="preserve"> would distribute </w:t>
            </w:r>
            <w:r w:rsidR="00BB6A7B" w:rsidRPr="00690765">
              <w:rPr>
                <w:rFonts w:ascii="Arial" w:hAnsi="Arial" w:cs="Arial"/>
                <w:sz w:val="24"/>
                <w:szCs w:val="24"/>
              </w:rPr>
              <w:t>the</w:t>
            </w:r>
            <w:r w:rsidR="0026238E" w:rsidRPr="00690765">
              <w:rPr>
                <w:rFonts w:ascii="Arial" w:hAnsi="Arial" w:cs="Arial"/>
                <w:sz w:val="24"/>
                <w:szCs w:val="24"/>
              </w:rPr>
              <w:t xml:space="preserve"> specific ex</w:t>
            </w:r>
            <w:r w:rsidRPr="00690765">
              <w:rPr>
                <w:rFonts w:ascii="Arial" w:hAnsi="Arial" w:cs="Arial"/>
                <w:sz w:val="24"/>
                <w:szCs w:val="24"/>
              </w:rPr>
              <w:t xml:space="preserve">tract from the regulations </w:t>
            </w:r>
            <w:r w:rsidR="00BB6A7B" w:rsidRPr="00690765">
              <w:rPr>
                <w:rFonts w:ascii="Arial" w:hAnsi="Arial" w:cs="Arial"/>
                <w:sz w:val="24"/>
                <w:szCs w:val="24"/>
              </w:rPr>
              <w:t>to Forum for further review.</w:t>
            </w:r>
            <w:r w:rsidRPr="00690765">
              <w:rPr>
                <w:rFonts w:ascii="Arial" w:hAnsi="Arial" w:cs="Arial"/>
                <w:sz w:val="24"/>
                <w:szCs w:val="24"/>
              </w:rPr>
              <w:t xml:space="preserve"> </w:t>
            </w:r>
          </w:p>
          <w:p w:rsidR="00893CC8" w:rsidRPr="00690765" w:rsidRDefault="00893CC8" w:rsidP="00893CC8">
            <w:pPr>
              <w:rPr>
                <w:rFonts w:ascii="Arial" w:hAnsi="Arial" w:cs="Arial"/>
                <w:sz w:val="24"/>
                <w:szCs w:val="24"/>
              </w:rPr>
            </w:pPr>
          </w:p>
          <w:p w:rsidR="00356033" w:rsidRPr="00690765" w:rsidRDefault="00356033" w:rsidP="00893CC8">
            <w:pPr>
              <w:rPr>
                <w:rFonts w:ascii="Arial" w:hAnsi="Arial" w:cs="Arial"/>
                <w:sz w:val="24"/>
                <w:szCs w:val="24"/>
              </w:rPr>
            </w:pPr>
            <w:proofErr w:type="gramStart"/>
            <w:r w:rsidRPr="00690765">
              <w:rPr>
                <w:rFonts w:ascii="Arial" w:hAnsi="Arial" w:cs="Arial"/>
                <w:sz w:val="24"/>
                <w:szCs w:val="24"/>
              </w:rPr>
              <w:t>7.14  Spelling</w:t>
            </w:r>
            <w:proofErr w:type="gramEnd"/>
            <w:r w:rsidRPr="00690765">
              <w:rPr>
                <w:rFonts w:ascii="Arial" w:hAnsi="Arial" w:cs="Arial"/>
                <w:sz w:val="24"/>
                <w:szCs w:val="24"/>
              </w:rPr>
              <w:t xml:space="preserve"> error was noted.  Principal to be changed to principle.</w:t>
            </w:r>
          </w:p>
          <w:p w:rsidR="00356033" w:rsidRPr="00690765" w:rsidRDefault="00356033" w:rsidP="00893CC8">
            <w:pPr>
              <w:rPr>
                <w:rFonts w:ascii="Arial" w:hAnsi="Arial" w:cs="Arial"/>
                <w:sz w:val="24"/>
                <w:szCs w:val="24"/>
              </w:rPr>
            </w:pPr>
          </w:p>
          <w:p w:rsidR="00356033" w:rsidRPr="00690765" w:rsidRDefault="00893CC8" w:rsidP="00893CC8">
            <w:pPr>
              <w:rPr>
                <w:rFonts w:ascii="Arial" w:hAnsi="Arial" w:cs="Arial"/>
                <w:sz w:val="24"/>
                <w:szCs w:val="24"/>
              </w:rPr>
            </w:pPr>
            <w:proofErr w:type="gramStart"/>
            <w:r w:rsidRPr="00690765">
              <w:rPr>
                <w:rFonts w:ascii="Arial" w:hAnsi="Arial" w:cs="Arial"/>
                <w:sz w:val="24"/>
                <w:szCs w:val="24"/>
              </w:rPr>
              <w:t>7.18</w:t>
            </w:r>
            <w:r w:rsidR="00356033" w:rsidRPr="00690765">
              <w:rPr>
                <w:rFonts w:ascii="Arial" w:hAnsi="Arial" w:cs="Arial"/>
                <w:sz w:val="24"/>
                <w:szCs w:val="24"/>
              </w:rPr>
              <w:t xml:space="preserve">  ZW</w:t>
            </w:r>
            <w:proofErr w:type="gramEnd"/>
            <w:r w:rsidR="00356033" w:rsidRPr="00690765">
              <w:rPr>
                <w:rFonts w:ascii="Arial" w:hAnsi="Arial" w:cs="Arial"/>
                <w:sz w:val="24"/>
                <w:szCs w:val="24"/>
              </w:rPr>
              <w:t xml:space="preserve"> noted that an action had been previously agreed to come back to Forum re </w:t>
            </w:r>
            <w:r w:rsidR="00BB6A7B" w:rsidRPr="00690765">
              <w:rPr>
                <w:rFonts w:ascii="Arial" w:hAnsi="Arial" w:cs="Arial"/>
                <w:sz w:val="24"/>
                <w:szCs w:val="24"/>
              </w:rPr>
              <w:t xml:space="preserve">special school </w:t>
            </w:r>
            <w:r w:rsidR="00356033" w:rsidRPr="00690765">
              <w:rPr>
                <w:rFonts w:ascii="Arial" w:hAnsi="Arial" w:cs="Arial"/>
                <w:sz w:val="24"/>
                <w:szCs w:val="24"/>
              </w:rPr>
              <w:t xml:space="preserve">budget pressures linked to </w:t>
            </w:r>
            <w:r w:rsidR="00BB6A7B" w:rsidRPr="00690765">
              <w:rPr>
                <w:rFonts w:ascii="Arial" w:hAnsi="Arial" w:cs="Arial"/>
                <w:sz w:val="24"/>
                <w:szCs w:val="24"/>
              </w:rPr>
              <w:t>the new b</w:t>
            </w:r>
            <w:r w:rsidR="00356033" w:rsidRPr="00690765">
              <w:rPr>
                <w:rFonts w:ascii="Arial" w:hAnsi="Arial" w:cs="Arial"/>
                <w:sz w:val="24"/>
                <w:szCs w:val="24"/>
              </w:rPr>
              <w:t>ands</w:t>
            </w:r>
            <w:r w:rsidR="00BB6A7B" w:rsidRPr="00690765">
              <w:rPr>
                <w:rFonts w:ascii="Arial" w:hAnsi="Arial" w:cs="Arial"/>
                <w:sz w:val="24"/>
                <w:szCs w:val="24"/>
              </w:rPr>
              <w:t xml:space="preserve"> introduced in 2018/19 and the associated Minimum Funding Guarantee arrangement</w:t>
            </w:r>
            <w:r w:rsidR="00356033" w:rsidRPr="00690765">
              <w:rPr>
                <w:rFonts w:ascii="Arial" w:hAnsi="Arial" w:cs="Arial"/>
                <w:sz w:val="24"/>
                <w:szCs w:val="24"/>
              </w:rPr>
              <w:t xml:space="preserve">, as </w:t>
            </w:r>
            <w:r w:rsidR="00BB6A7B" w:rsidRPr="00690765">
              <w:rPr>
                <w:rFonts w:ascii="Arial" w:hAnsi="Arial" w:cs="Arial"/>
                <w:sz w:val="24"/>
                <w:szCs w:val="24"/>
              </w:rPr>
              <w:t>current budget levels are</w:t>
            </w:r>
            <w:r w:rsidR="00356033" w:rsidRPr="00690765">
              <w:rPr>
                <w:rFonts w:ascii="Arial" w:hAnsi="Arial" w:cs="Arial"/>
                <w:sz w:val="24"/>
                <w:szCs w:val="24"/>
              </w:rPr>
              <w:t xml:space="preserve"> not sufficient.</w:t>
            </w:r>
            <w:r w:rsidR="0026238E" w:rsidRPr="00690765">
              <w:rPr>
                <w:rFonts w:ascii="Arial" w:hAnsi="Arial" w:cs="Arial"/>
                <w:sz w:val="24"/>
                <w:szCs w:val="24"/>
              </w:rPr>
              <w:t xml:space="preserve">  </w:t>
            </w:r>
            <w:r w:rsidR="00356033" w:rsidRPr="00690765">
              <w:rPr>
                <w:rFonts w:ascii="Arial" w:hAnsi="Arial" w:cs="Arial"/>
                <w:sz w:val="24"/>
                <w:szCs w:val="24"/>
              </w:rPr>
              <w:t xml:space="preserve">Action – Review </w:t>
            </w:r>
            <w:r w:rsidR="00BB6A7B" w:rsidRPr="00690765">
              <w:rPr>
                <w:rFonts w:ascii="Arial" w:hAnsi="Arial" w:cs="Arial"/>
                <w:sz w:val="24"/>
                <w:szCs w:val="24"/>
              </w:rPr>
              <w:t xml:space="preserve">of funding arrangements </w:t>
            </w:r>
            <w:r w:rsidR="00356033" w:rsidRPr="00690765">
              <w:rPr>
                <w:rFonts w:ascii="Arial" w:hAnsi="Arial" w:cs="Arial"/>
                <w:sz w:val="24"/>
                <w:szCs w:val="24"/>
              </w:rPr>
              <w:t xml:space="preserve">for Special Schools to be </w:t>
            </w:r>
            <w:r w:rsidR="00BB6A7B" w:rsidRPr="00690765">
              <w:rPr>
                <w:rFonts w:ascii="Arial" w:hAnsi="Arial" w:cs="Arial"/>
                <w:sz w:val="24"/>
                <w:szCs w:val="24"/>
              </w:rPr>
              <w:t>commissioned and introduced at the next Forum meeting</w:t>
            </w:r>
            <w:r w:rsidR="00356033" w:rsidRPr="00690765">
              <w:rPr>
                <w:rFonts w:ascii="Arial" w:hAnsi="Arial" w:cs="Arial"/>
                <w:sz w:val="24"/>
                <w:szCs w:val="24"/>
              </w:rPr>
              <w:t>.</w:t>
            </w:r>
          </w:p>
          <w:p w:rsidR="00356033" w:rsidRPr="00690765" w:rsidRDefault="00356033" w:rsidP="00893CC8">
            <w:pPr>
              <w:rPr>
                <w:rFonts w:ascii="Arial" w:hAnsi="Arial" w:cs="Arial"/>
                <w:sz w:val="24"/>
                <w:szCs w:val="24"/>
              </w:rPr>
            </w:pPr>
          </w:p>
          <w:p w:rsidR="00356033" w:rsidRPr="00690765" w:rsidRDefault="00356033" w:rsidP="00893CC8">
            <w:pPr>
              <w:rPr>
                <w:rFonts w:ascii="Arial" w:hAnsi="Arial" w:cs="Arial"/>
                <w:sz w:val="24"/>
                <w:szCs w:val="24"/>
              </w:rPr>
            </w:pPr>
            <w:proofErr w:type="gramStart"/>
            <w:r w:rsidRPr="00690765">
              <w:rPr>
                <w:rFonts w:ascii="Arial" w:hAnsi="Arial" w:cs="Arial"/>
                <w:sz w:val="24"/>
                <w:szCs w:val="24"/>
              </w:rPr>
              <w:t>7.21  Approval</w:t>
            </w:r>
            <w:proofErr w:type="gramEnd"/>
            <w:r w:rsidRPr="00690765">
              <w:rPr>
                <w:rFonts w:ascii="Arial" w:hAnsi="Arial" w:cs="Arial"/>
                <w:sz w:val="24"/>
                <w:szCs w:val="24"/>
              </w:rPr>
              <w:t xml:space="preserve"> had been given for Gemma Kelly to attend to make vote on the items at meeting on 1</w:t>
            </w:r>
            <w:r w:rsidR="0026238E" w:rsidRPr="00690765">
              <w:rPr>
                <w:rFonts w:ascii="Arial" w:hAnsi="Arial" w:cs="Arial"/>
                <w:sz w:val="24"/>
                <w:szCs w:val="24"/>
              </w:rPr>
              <w:t>5 November.  Forum were asked if</w:t>
            </w:r>
            <w:r w:rsidRPr="00690765">
              <w:rPr>
                <w:rFonts w:ascii="Arial" w:hAnsi="Arial" w:cs="Arial"/>
                <w:sz w:val="24"/>
                <w:szCs w:val="24"/>
              </w:rPr>
              <w:t xml:space="preserve"> this could be changed to Caroline </w:t>
            </w:r>
            <w:proofErr w:type="spellStart"/>
            <w:r w:rsidRPr="00690765">
              <w:rPr>
                <w:rFonts w:ascii="Arial" w:hAnsi="Arial" w:cs="Arial"/>
                <w:sz w:val="24"/>
                <w:szCs w:val="24"/>
              </w:rPr>
              <w:t>Tyerman</w:t>
            </w:r>
            <w:proofErr w:type="spellEnd"/>
            <w:r w:rsidRPr="00690765">
              <w:rPr>
                <w:rFonts w:ascii="Arial" w:hAnsi="Arial" w:cs="Arial"/>
                <w:sz w:val="24"/>
                <w:szCs w:val="24"/>
              </w:rPr>
              <w:t>.  Forum agreed to request.</w:t>
            </w:r>
          </w:p>
          <w:p w:rsidR="00356033" w:rsidRPr="00690765" w:rsidRDefault="00356033" w:rsidP="00893CC8">
            <w:pPr>
              <w:rPr>
                <w:rFonts w:ascii="Arial" w:hAnsi="Arial" w:cs="Arial"/>
                <w:sz w:val="24"/>
                <w:szCs w:val="24"/>
              </w:rPr>
            </w:pPr>
          </w:p>
          <w:p w:rsidR="00C676E4" w:rsidRPr="00690765" w:rsidRDefault="00356033" w:rsidP="0026238E">
            <w:pPr>
              <w:rPr>
                <w:rFonts w:ascii="Arial" w:hAnsi="Arial" w:cs="Arial"/>
                <w:sz w:val="24"/>
                <w:szCs w:val="24"/>
              </w:rPr>
            </w:pPr>
            <w:r w:rsidRPr="00690765">
              <w:rPr>
                <w:rFonts w:ascii="Arial" w:hAnsi="Arial" w:cs="Arial"/>
                <w:sz w:val="24"/>
                <w:szCs w:val="24"/>
              </w:rPr>
              <w:t xml:space="preserve">Chair requested that an action log be added to the end of the minutes to </w:t>
            </w:r>
            <w:r w:rsidR="0026238E" w:rsidRPr="00690765">
              <w:rPr>
                <w:rFonts w:ascii="Arial" w:hAnsi="Arial" w:cs="Arial"/>
                <w:sz w:val="24"/>
                <w:szCs w:val="24"/>
              </w:rPr>
              <w:t>ensure easier monitoring of actions</w:t>
            </w:r>
            <w:r w:rsidRPr="00690765">
              <w:rPr>
                <w:rFonts w:ascii="Arial" w:hAnsi="Arial" w:cs="Arial"/>
                <w:sz w:val="24"/>
                <w:szCs w:val="24"/>
              </w:rPr>
              <w:t>. This would be updated at the beginning of each meeting.</w:t>
            </w:r>
          </w:p>
        </w:tc>
        <w:tc>
          <w:tcPr>
            <w:tcW w:w="1275" w:type="dxa"/>
          </w:tcPr>
          <w:p w:rsidR="00C676E4" w:rsidRPr="00690765" w:rsidRDefault="00C676E4"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r w:rsidRPr="00690765">
              <w:rPr>
                <w:rFonts w:ascii="Arial" w:hAnsi="Arial" w:cs="Arial"/>
                <w:b/>
                <w:sz w:val="24"/>
                <w:szCs w:val="24"/>
              </w:rPr>
              <w:t>DS</w:t>
            </w: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p>
          <w:p w:rsidR="00893CC8" w:rsidRPr="00690765" w:rsidRDefault="00893CC8" w:rsidP="00C676E4">
            <w:pPr>
              <w:jc w:val="center"/>
              <w:rPr>
                <w:rFonts w:ascii="Arial" w:hAnsi="Arial" w:cs="Arial"/>
                <w:b/>
                <w:sz w:val="24"/>
                <w:szCs w:val="24"/>
              </w:rPr>
            </w:pPr>
            <w:r w:rsidRPr="00690765">
              <w:rPr>
                <w:rFonts w:ascii="Arial" w:hAnsi="Arial" w:cs="Arial"/>
                <w:b/>
                <w:sz w:val="24"/>
                <w:szCs w:val="24"/>
              </w:rPr>
              <w:t>JW</w:t>
            </w:r>
          </w:p>
          <w:p w:rsidR="00893CC8" w:rsidRPr="00690765" w:rsidRDefault="00893CC8" w:rsidP="00C676E4">
            <w:pPr>
              <w:jc w:val="center"/>
              <w:rPr>
                <w:rFonts w:ascii="Arial" w:hAnsi="Arial" w:cs="Arial"/>
                <w:b/>
                <w:sz w:val="24"/>
                <w:szCs w:val="24"/>
              </w:rPr>
            </w:pPr>
          </w:p>
          <w:p w:rsidR="00356033" w:rsidRPr="00690765" w:rsidRDefault="00356033" w:rsidP="00C676E4">
            <w:pPr>
              <w:jc w:val="center"/>
              <w:rPr>
                <w:rFonts w:ascii="Arial" w:hAnsi="Arial" w:cs="Arial"/>
                <w:b/>
                <w:sz w:val="24"/>
                <w:szCs w:val="24"/>
              </w:rPr>
            </w:pPr>
            <w:r w:rsidRPr="00690765">
              <w:rPr>
                <w:rFonts w:ascii="Arial" w:hAnsi="Arial" w:cs="Arial"/>
                <w:b/>
                <w:sz w:val="24"/>
                <w:szCs w:val="24"/>
              </w:rPr>
              <w:t>Actioned</w:t>
            </w:r>
          </w:p>
          <w:p w:rsidR="00356033" w:rsidRPr="00690765" w:rsidRDefault="00356033" w:rsidP="00C676E4">
            <w:pPr>
              <w:jc w:val="center"/>
              <w:rPr>
                <w:rFonts w:ascii="Arial" w:hAnsi="Arial" w:cs="Arial"/>
                <w:b/>
                <w:sz w:val="24"/>
                <w:szCs w:val="24"/>
              </w:rPr>
            </w:pPr>
          </w:p>
          <w:p w:rsidR="00356033" w:rsidRPr="00690765" w:rsidRDefault="00356033" w:rsidP="00C676E4">
            <w:pPr>
              <w:jc w:val="center"/>
              <w:rPr>
                <w:rFonts w:ascii="Arial" w:hAnsi="Arial" w:cs="Arial"/>
                <w:b/>
                <w:sz w:val="24"/>
                <w:szCs w:val="24"/>
              </w:rPr>
            </w:pPr>
          </w:p>
          <w:p w:rsidR="00356033" w:rsidRPr="00690765" w:rsidRDefault="00356033" w:rsidP="00C676E4">
            <w:pPr>
              <w:jc w:val="center"/>
              <w:rPr>
                <w:rFonts w:ascii="Arial" w:hAnsi="Arial" w:cs="Arial"/>
                <w:b/>
                <w:sz w:val="24"/>
                <w:szCs w:val="24"/>
              </w:rPr>
            </w:pPr>
          </w:p>
          <w:p w:rsidR="00356033" w:rsidRPr="00690765" w:rsidRDefault="00356033" w:rsidP="00C676E4">
            <w:pPr>
              <w:jc w:val="center"/>
              <w:rPr>
                <w:rFonts w:ascii="Arial" w:hAnsi="Arial" w:cs="Arial"/>
                <w:b/>
                <w:sz w:val="24"/>
                <w:szCs w:val="24"/>
              </w:rPr>
            </w:pPr>
            <w:r w:rsidRPr="00690765">
              <w:rPr>
                <w:rFonts w:ascii="Arial" w:hAnsi="Arial" w:cs="Arial"/>
                <w:b/>
                <w:sz w:val="24"/>
                <w:szCs w:val="24"/>
              </w:rPr>
              <w:t>JW</w:t>
            </w: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690765" w:rsidRPr="00690765" w:rsidRDefault="00690765" w:rsidP="00C676E4">
            <w:pPr>
              <w:jc w:val="center"/>
              <w:rPr>
                <w:rFonts w:ascii="Arial" w:hAnsi="Arial" w:cs="Arial"/>
                <w:b/>
                <w:sz w:val="24"/>
                <w:szCs w:val="24"/>
              </w:rPr>
            </w:pPr>
          </w:p>
          <w:p w:rsidR="00690765" w:rsidRPr="00690765" w:rsidRDefault="00690765"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r w:rsidRPr="00690765">
              <w:rPr>
                <w:rFonts w:ascii="Arial" w:hAnsi="Arial" w:cs="Arial"/>
                <w:b/>
                <w:sz w:val="24"/>
                <w:szCs w:val="24"/>
              </w:rPr>
              <w:t>Actioned</w:t>
            </w:r>
          </w:p>
        </w:tc>
      </w:tr>
      <w:tr w:rsidR="00C676E4" w:rsidRPr="00690765" w:rsidTr="002A3638">
        <w:tc>
          <w:tcPr>
            <w:tcW w:w="684" w:type="dxa"/>
          </w:tcPr>
          <w:p w:rsidR="00C676E4" w:rsidRPr="00690765" w:rsidRDefault="008043E2" w:rsidP="00C676E4">
            <w:pPr>
              <w:jc w:val="center"/>
              <w:rPr>
                <w:rFonts w:ascii="Arial" w:hAnsi="Arial" w:cs="Arial"/>
                <w:b/>
                <w:sz w:val="24"/>
                <w:szCs w:val="24"/>
              </w:rPr>
            </w:pPr>
            <w:r w:rsidRPr="00690765">
              <w:rPr>
                <w:rFonts w:ascii="Arial" w:hAnsi="Arial" w:cs="Arial"/>
                <w:b/>
                <w:sz w:val="24"/>
                <w:szCs w:val="24"/>
              </w:rPr>
              <w:lastRenderedPageBreak/>
              <w:t>3</w:t>
            </w:r>
          </w:p>
          <w:p w:rsidR="00356033" w:rsidRPr="00690765" w:rsidRDefault="00356033" w:rsidP="00C676E4">
            <w:pPr>
              <w:jc w:val="center"/>
              <w:rPr>
                <w:rFonts w:ascii="Arial" w:hAnsi="Arial" w:cs="Arial"/>
                <w:b/>
                <w:sz w:val="24"/>
                <w:szCs w:val="24"/>
              </w:rPr>
            </w:pPr>
          </w:p>
          <w:p w:rsidR="00356033" w:rsidRPr="00690765" w:rsidRDefault="00356033" w:rsidP="00C676E4">
            <w:pPr>
              <w:jc w:val="center"/>
              <w:rPr>
                <w:rFonts w:ascii="Arial" w:hAnsi="Arial" w:cs="Arial"/>
                <w:sz w:val="24"/>
                <w:szCs w:val="24"/>
              </w:rPr>
            </w:pPr>
            <w:r w:rsidRPr="00690765">
              <w:rPr>
                <w:rFonts w:ascii="Arial" w:hAnsi="Arial" w:cs="Arial"/>
                <w:sz w:val="24"/>
                <w:szCs w:val="24"/>
              </w:rPr>
              <w:t>3.1</w:t>
            </w:r>
          </w:p>
          <w:p w:rsidR="00356033" w:rsidRPr="00690765" w:rsidRDefault="00356033" w:rsidP="00C676E4">
            <w:pPr>
              <w:jc w:val="center"/>
              <w:rPr>
                <w:rFonts w:ascii="Arial" w:hAnsi="Arial" w:cs="Arial"/>
                <w:sz w:val="24"/>
                <w:szCs w:val="24"/>
              </w:rPr>
            </w:pPr>
          </w:p>
          <w:p w:rsidR="00356033" w:rsidRPr="00690765" w:rsidRDefault="00356033" w:rsidP="00C676E4">
            <w:pPr>
              <w:jc w:val="center"/>
              <w:rPr>
                <w:rFonts w:ascii="Arial" w:hAnsi="Arial" w:cs="Arial"/>
                <w:sz w:val="24"/>
                <w:szCs w:val="24"/>
              </w:rPr>
            </w:pPr>
          </w:p>
          <w:p w:rsidR="00356033" w:rsidRPr="00690765" w:rsidRDefault="00356033" w:rsidP="00C676E4">
            <w:pPr>
              <w:jc w:val="center"/>
              <w:rPr>
                <w:rFonts w:ascii="Arial" w:hAnsi="Arial" w:cs="Arial"/>
                <w:sz w:val="24"/>
                <w:szCs w:val="24"/>
              </w:rPr>
            </w:pPr>
            <w:r w:rsidRPr="00690765">
              <w:rPr>
                <w:rFonts w:ascii="Arial" w:hAnsi="Arial" w:cs="Arial"/>
                <w:sz w:val="24"/>
                <w:szCs w:val="24"/>
              </w:rPr>
              <w:t>3.2</w:t>
            </w:r>
          </w:p>
          <w:p w:rsidR="003C4CE1" w:rsidRPr="00690765" w:rsidRDefault="003C4CE1" w:rsidP="00C676E4">
            <w:pPr>
              <w:jc w:val="center"/>
              <w:rPr>
                <w:rFonts w:ascii="Arial" w:hAnsi="Arial" w:cs="Arial"/>
                <w:sz w:val="24"/>
                <w:szCs w:val="24"/>
              </w:rPr>
            </w:pPr>
          </w:p>
          <w:p w:rsidR="003C4CE1" w:rsidRPr="00690765" w:rsidRDefault="003C4CE1" w:rsidP="00C676E4">
            <w:pPr>
              <w:jc w:val="center"/>
              <w:rPr>
                <w:rFonts w:ascii="Arial" w:hAnsi="Arial" w:cs="Arial"/>
                <w:sz w:val="24"/>
                <w:szCs w:val="24"/>
              </w:rPr>
            </w:pPr>
            <w:r w:rsidRPr="00690765">
              <w:rPr>
                <w:rFonts w:ascii="Arial" w:hAnsi="Arial" w:cs="Arial"/>
                <w:sz w:val="24"/>
                <w:szCs w:val="24"/>
              </w:rPr>
              <w:t>3.3</w:t>
            </w:r>
          </w:p>
          <w:p w:rsidR="003C4CE1" w:rsidRPr="00690765" w:rsidRDefault="003C4CE1" w:rsidP="00C676E4">
            <w:pPr>
              <w:jc w:val="center"/>
              <w:rPr>
                <w:rFonts w:ascii="Arial" w:hAnsi="Arial" w:cs="Arial"/>
                <w:sz w:val="24"/>
                <w:szCs w:val="24"/>
              </w:rPr>
            </w:pPr>
          </w:p>
          <w:p w:rsidR="003C4CE1" w:rsidRPr="00690765" w:rsidRDefault="003C4CE1" w:rsidP="00C676E4">
            <w:pPr>
              <w:jc w:val="center"/>
              <w:rPr>
                <w:rFonts w:ascii="Arial" w:hAnsi="Arial" w:cs="Arial"/>
                <w:sz w:val="24"/>
                <w:szCs w:val="24"/>
              </w:rPr>
            </w:pPr>
          </w:p>
          <w:p w:rsidR="003C4CE1" w:rsidRPr="00690765" w:rsidRDefault="003C4CE1" w:rsidP="00C676E4">
            <w:pPr>
              <w:jc w:val="center"/>
              <w:rPr>
                <w:rFonts w:ascii="Arial" w:hAnsi="Arial" w:cs="Arial"/>
                <w:sz w:val="24"/>
                <w:szCs w:val="24"/>
              </w:rPr>
            </w:pPr>
          </w:p>
          <w:p w:rsidR="003C4CE1" w:rsidRPr="00690765" w:rsidRDefault="003C4CE1" w:rsidP="00C676E4">
            <w:pPr>
              <w:jc w:val="center"/>
              <w:rPr>
                <w:rFonts w:ascii="Arial" w:hAnsi="Arial" w:cs="Arial"/>
                <w:sz w:val="24"/>
                <w:szCs w:val="24"/>
              </w:rPr>
            </w:pPr>
            <w:r w:rsidRPr="00690765">
              <w:rPr>
                <w:rFonts w:ascii="Arial" w:hAnsi="Arial" w:cs="Arial"/>
                <w:sz w:val="24"/>
                <w:szCs w:val="24"/>
              </w:rPr>
              <w:t>3.4</w:t>
            </w: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3.5</w:t>
            </w: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3.6</w:t>
            </w: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3.7</w:t>
            </w:r>
          </w:p>
          <w:p w:rsidR="00D64F58" w:rsidRPr="00690765" w:rsidRDefault="00D64F58" w:rsidP="00C676E4">
            <w:pPr>
              <w:jc w:val="center"/>
              <w:rPr>
                <w:rFonts w:ascii="Arial" w:hAnsi="Arial" w:cs="Arial"/>
                <w:sz w:val="24"/>
                <w:szCs w:val="24"/>
              </w:rPr>
            </w:pPr>
          </w:p>
          <w:p w:rsidR="003C4CE1" w:rsidRPr="00690765" w:rsidRDefault="00D64F58" w:rsidP="00C676E4">
            <w:pPr>
              <w:jc w:val="center"/>
              <w:rPr>
                <w:rFonts w:ascii="Arial" w:hAnsi="Arial" w:cs="Arial"/>
                <w:sz w:val="24"/>
                <w:szCs w:val="24"/>
              </w:rPr>
            </w:pPr>
            <w:r w:rsidRPr="00690765">
              <w:rPr>
                <w:rFonts w:ascii="Arial" w:hAnsi="Arial" w:cs="Arial"/>
                <w:sz w:val="24"/>
                <w:szCs w:val="24"/>
              </w:rPr>
              <w:t>3.8</w:t>
            </w:r>
          </w:p>
          <w:p w:rsidR="003C4CE1" w:rsidRPr="00690765" w:rsidRDefault="003C4CE1" w:rsidP="00C676E4">
            <w:pPr>
              <w:jc w:val="center"/>
              <w:rPr>
                <w:rFonts w:ascii="Arial" w:hAnsi="Arial" w:cs="Arial"/>
                <w:sz w:val="24"/>
                <w:szCs w:val="24"/>
              </w:rPr>
            </w:pPr>
          </w:p>
          <w:p w:rsidR="003C4CE1" w:rsidRPr="00690765" w:rsidRDefault="003C4CE1" w:rsidP="00C676E4">
            <w:pPr>
              <w:jc w:val="center"/>
              <w:rPr>
                <w:rFonts w:ascii="Arial" w:hAnsi="Arial" w:cs="Arial"/>
                <w:b/>
                <w:sz w:val="24"/>
                <w:szCs w:val="24"/>
              </w:rPr>
            </w:pPr>
          </w:p>
        </w:tc>
        <w:tc>
          <w:tcPr>
            <w:tcW w:w="8072" w:type="dxa"/>
          </w:tcPr>
          <w:p w:rsidR="00C676E4" w:rsidRPr="00690765" w:rsidRDefault="008043E2" w:rsidP="003755AA">
            <w:pPr>
              <w:rPr>
                <w:rFonts w:ascii="Arial" w:hAnsi="Arial" w:cs="Arial"/>
                <w:b/>
                <w:sz w:val="24"/>
                <w:szCs w:val="24"/>
              </w:rPr>
            </w:pPr>
            <w:r w:rsidRPr="00690765">
              <w:rPr>
                <w:rFonts w:ascii="Arial" w:hAnsi="Arial" w:cs="Arial"/>
                <w:b/>
                <w:sz w:val="24"/>
                <w:szCs w:val="24"/>
              </w:rPr>
              <w:lastRenderedPageBreak/>
              <w:t xml:space="preserve">Trade Union Facility Time (standard item) – (R) </w:t>
            </w:r>
          </w:p>
          <w:p w:rsidR="00C676E4" w:rsidRPr="00690765" w:rsidRDefault="00C676E4" w:rsidP="003755AA">
            <w:pPr>
              <w:rPr>
                <w:rFonts w:ascii="Arial" w:hAnsi="Arial" w:cs="Arial"/>
                <w:sz w:val="24"/>
                <w:szCs w:val="24"/>
              </w:rPr>
            </w:pPr>
          </w:p>
          <w:p w:rsidR="00356033" w:rsidRPr="00690765" w:rsidRDefault="00356033" w:rsidP="00356033">
            <w:pPr>
              <w:ind w:left="46"/>
              <w:rPr>
                <w:rFonts w:ascii="Arial" w:hAnsi="Arial" w:cs="Arial"/>
                <w:bCs/>
                <w:sz w:val="24"/>
                <w:szCs w:val="24"/>
              </w:rPr>
            </w:pPr>
            <w:r w:rsidRPr="00690765">
              <w:rPr>
                <w:rFonts w:ascii="Arial" w:hAnsi="Arial" w:cs="Arial"/>
                <w:bCs/>
                <w:sz w:val="24"/>
                <w:szCs w:val="24"/>
              </w:rPr>
              <w:t>The purpose of the report is to update Schools’ Forum on the current status of the de-delegated fund for trade union facility time.</w:t>
            </w:r>
          </w:p>
          <w:p w:rsidR="00356033" w:rsidRPr="00690765" w:rsidRDefault="00356033" w:rsidP="00356033">
            <w:pPr>
              <w:ind w:left="46"/>
              <w:rPr>
                <w:rFonts w:ascii="Arial" w:hAnsi="Arial" w:cs="Arial"/>
                <w:bCs/>
                <w:sz w:val="24"/>
                <w:szCs w:val="24"/>
              </w:rPr>
            </w:pPr>
          </w:p>
          <w:p w:rsidR="00356033" w:rsidRPr="00690765" w:rsidRDefault="00356033" w:rsidP="00356033">
            <w:pPr>
              <w:ind w:left="46"/>
              <w:rPr>
                <w:rFonts w:ascii="Arial" w:hAnsi="Arial" w:cs="Arial"/>
                <w:bCs/>
                <w:sz w:val="24"/>
                <w:szCs w:val="24"/>
              </w:rPr>
            </w:pPr>
            <w:r w:rsidRPr="00690765">
              <w:rPr>
                <w:rFonts w:ascii="Arial" w:hAnsi="Arial" w:cs="Arial"/>
                <w:bCs/>
                <w:sz w:val="24"/>
                <w:szCs w:val="24"/>
              </w:rPr>
              <w:t>RC referred to the report.</w:t>
            </w:r>
          </w:p>
          <w:p w:rsidR="00356033" w:rsidRPr="00690765" w:rsidRDefault="00356033" w:rsidP="00356033">
            <w:pPr>
              <w:ind w:left="46"/>
              <w:rPr>
                <w:rFonts w:ascii="Arial" w:hAnsi="Arial" w:cs="Arial"/>
                <w:bCs/>
                <w:sz w:val="24"/>
                <w:szCs w:val="24"/>
              </w:rPr>
            </w:pPr>
          </w:p>
          <w:p w:rsidR="00356033" w:rsidRPr="00690765" w:rsidRDefault="00356033" w:rsidP="00356033">
            <w:pPr>
              <w:ind w:left="46"/>
              <w:rPr>
                <w:rFonts w:ascii="Arial" w:hAnsi="Arial" w:cs="Arial"/>
                <w:sz w:val="24"/>
                <w:szCs w:val="24"/>
              </w:rPr>
            </w:pPr>
            <w:r w:rsidRPr="00690765">
              <w:rPr>
                <w:rFonts w:ascii="Arial" w:hAnsi="Arial" w:cs="Arial"/>
                <w:sz w:val="24"/>
                <w:szCs w:val="24"/>
              </w:rPr>
              <w:t xml:space="preserve">The opening TU reserve as at 1 April 2019 was £57k. Schools’ Forum agreed to fund the Designated Education Officer for Early Years from this reserve in 2019/20 at a cost of £19k. This left a reserve balance of £38k. </w:t>
            </w:r>
          </w:p>
          <w:p w:rsidR="00356033" w:rsidRPr="00690765" w:rsidRDefault="00356033" w:rsidP="00356033">
            <w:pPr>
              <w:ind w:left="709" w:hanging="709"/>
              <w:rPr>
                <w:rFonts w:ascii="Arial" w:hAnsi="Arial" w:cs="Arial"/>
                <w:sz w:val="24"/>
                <w:szCs w:val="24"/>
              </w:rPr>
            </w:pPr>
          </w:p>
          <w:p w:rsidR="00356033" w:rsidRPr="00690765" w:rsidRDefault="00356033" w:rsidP="00356033">
            <w:pPr>
              <w:rPr>
                <w:rFonts w:ascii="Arial" w:hAnsi="Arial" w:cs="Arial"/>
                <w:sz w:val="24"/>
                <w:szCs w:val="24"/>
              </w:rPr>
            </w:pPr>
            <w:r w:rsidRPr="00690765">
              <w:rPr>
                <w:rFonts w:ascii="Arial" w:hAnsi="Arial" w:cs="Arial"/>
                <w:sz w:val="24"/>
                <w:szCs w:val="24"/>
              </w:rPr>
              <w:t>In June 2019, the local authority confirmed a nil spend against the de-delegated budget of £16,714 to date. Following the decision by Schools’ Forum at this meeting, approval was given to contribute £3,075 for non-teaching representation in 2019/20. If the nil spend continues for teaching trade unions in 2019/20, the expected reserve balance at 31</w:t>
            </w:r>
            <w:r w:rsidRPr="00690765">
              <w:rPr>
                <w:rFonts w:ascii="Arial" w:hAnsi="Arial" w:cs="Arial"/>
                <w:sz w:val="24"/>
                <w:szCs w:val="24"/>
                <w:vertAlign w:val="superscript"/>
              </w:rPr>
              <w:t>st</w:t>
            </w:r>
            <w:r w:rsidRPr="00690765">
              <w:rPr>
                <w:rFonts w:ascii="Arial" w:hAnsi="Arial" w:cs="Arial"/>
                <w:sz w:val="24"/>
                <w:szCs w:val="24"/>
              </w:rPr>
              <w:t xml:space="preserve"> March 2020 is the £38k stated in paragraph 3.3, along with the 2019/20 underspend against the de-delegated budget of £14k (£16,714 less £3,075) – a reserve balance of £52k.</w:t>
            </w:r>
          </w:p>
          <w:p w:rsidR="00356033" w:rsidRPr="00690765" w:rsidRDefault="00356033" w:rsidP="00356033">
            <w:pPr>
              <w:ind w:left="46"/>
              <w:rPr>
                <w:rFonts w:ascii="Arial" w:hAnsi="Arial" w:cs="Arial"/>
                <w:bCs/>
                <w:sz w:val="24"/>
                <w:szCs w:val="24"/>
              </w:rPr>
            </w:pPr>
          </w:p>
          <w:p w:rsidR="00356033" w:rsidRPr="00690765" w:rsidRDefault="00BB6A7B" w:rsidP="00FE0E91">
            <w:pPr>
              <w:rPr>
                <w:rFonts w:ascii="Arial" w:hAnsi="Arial" w:cs="Arial"/>
                <w:bCs/>
                <w:sz w:val="24"/>
                <w:szCs w:val="24"/>
              </w:rPr>
            </w:pPr>
            <w:r w:rsidRPr="00690765">
              <w:rPr>
                <w:rFonts w:ascii="Arial" w:hAnsi="Arial" w:cs="Arial"/>
                <w:bCs/>
                <w:sz w:val="24"/>
                <w:szCs w:val="24"/>
              </w:rPr>
              <w:t>RC confirmed to Forum that this p</w:t>
            </w:r>
            <w:r w:rsidR="00356033" w:rsidRPr="00690765">
              <w:rPr>
                <w:rFonts w:ascii="Arial" w:hAnsi="Arial" w:cs="Arial"/>
                <w:bCs/>
                <w:sz w:val="24"/>
                <w:szCs w:val="24"/>
              </w:rPr>
              <w:t>osition had not changed.</w:t>
            </w:r>
          </w:p>
          <w:p w:rsidR="00356033" w:rsidRPr="00690765" w:rsidRDefault="00356033" w:rsidP="00356033">
            <w:pPr>
              <w:ind w:left="46"/>
              <w:rPr>
                <w:rFonts w:ascii="Arial" w:hAnsi="Arial" w:cs="Arial"/>
                <w:bCs/>
                <w:sz w:val="24"/>
                <w:szCs w:val="24"/>
              </w:rPr>
            </w:pPr>
          </w:p>
          <w:p w:rsidR="003C4CE1" w:rsidRPr="00690765" w:rsidRDefault="003C4CE1" w:rsidP="00FE0E91">
            <w:pPr>
              <w:rPr>
                <w:rFonts w:ascii="Arial" w:hAnsi="Arial" w:cs="Arial"/>
                <w:sz w:val="24"/>
                <w:szCs w:val="24"/>
              </w:rPr>
            </w:pPr>
            <w:r w:rsidRPr="00690765">
              <w:rPr>
                <w:rFonts w:ascii="Arial" w:hAnsi="Arial" w:cs="Arial"/>
                <w:sz w:val="24"/>
                <w:szCs w:val="24"/>
              </w:rPr>
              <w:t xml:space="preserve">Schools’ Forum </w:t>
            </w:r>
            <w:r w:rsidR="00BB6A7B" w:rsidRPr="00690765">
              <w:rPr>
                <w:rFonts w:ascii="Arial" w:hAnsi="Arial" w:cs="Arial"/>
                <w:sz w:val="24"/>
                <w:szCs w:val="24"/>
              </w:rPr>
              <w:t xml:space="preserve">were </w:t>
            </w:r>
            <w:r w:rsidRPr="00690765">
              <w:rPr>
                <w:rFonts w:ascii="Arial" w:hAnsi="Arial" w:cs="Arial"/>
                <w:sz w:val="24"/>
                <w:szCs w:val="24"/>
              </w:rPr>
              <w:t>asked to note the contents of the report in relation to Local Authority Trade Union Facility Costs Update at paragraph 3.</w:t>
            </w:r>
          </w:p>
          <w:p w:rsidR="00356033" w:rsidRPr="00690765" w:rsidRDefault="00356033" w:rsidP="00356033">
            <w:pPr>
              <w:ind w:left="46"/>
              <w:rPr>
                <w:rFonts w:ascii="Arial" w:hAnsi="Arial" w:cs="Arial"/>
                <w:bCs/>
                <w:sz w:val="24"/>
                <w:szCs w:val="24"/>
              </w:rPr>
            </w:pPr>
          </w:p>
          <w:p w:rsidR="00356033" w:rsidRPr="00690765" w:rsidRDefault="003C4CE1" w:rsidP="00FE0E91">
            <w:pPr>
              <w:rPr>
                <w:rFonts w:ascii="Arial" w:hAnsi="Arial" w:cs="Arial"/>
                <w:bCs/>
                <w:sz w:val="24"/>
                <w:szCs w:val="24"/>
              </w:rPr>
            </w:pPr>
            <w:r w:rsidRPr="00690765">
              <w:rPr>
                <w:rFonts w:ascii="Arial" w:hAnsi="Arial" w:cs="Arial"/>
                <w:bCs/>
                <w:sz w:val="24"/>
                <w:szCs w:val="24"/>
              </w:rPr>
              <w:t>Forum were happy to note the contents of the report.</w:t>
            </w:r>
          </w:p>
          <w:p w:rsidR="00C676E4" w:rsidRPr="00690765" w:rsidRDefault="00C676E4" w:rsidP="003755AA">
            <w:pPr>
              <w:rPr>
                <w:rFonts w:ascii="Arial" w:hAnsi="Arial" w:cs="Arial"/>
                <w:sz w:val="24"/>
                <w:szCs w:val="24"/>
              </w:rPr>
            </w:pPr>
          </w:p>
          <w:p w:rsidR="00C676E4" w:rsidRPr="00690765" w:rsidRDefault="00D64F58" w:rsidP="003755AA">
            <w:pPr>
              <w:rPr>
                <w:rFonts w:ascii="Arial" w:hAnsi="Arial" w:cs="Arial"/>
                <w:sz w:val="24"/>
                <w:szCs w:val="24"/>
              </w:rPr>
            </w:pPr>
            <w:r w:rsidRPr="00690765">
              <w:rPr>
                <w:rFonts w:ascii="Arial" w:hAnsi="Arial" w:cs="Arial"/>
                <w:sz w:val="24"/>
                <w:szCs w:val="24"/>
              </w:rPr>
              <w:t>RC left the meeting at 9.10am.</w:t>
            </w:r>
          </w:p>
        </w:tc>
        <w:tc>
          <w:tcPr>
            <w:tcW w:w="1275" w:type="dxa"/>
          </w:tcPr>
          <w:p w:rsidR="00C676E4" w:rsidRPr="00690765" w:rsidRDefault="00C676E4" w:rsidP="00C676E4">
            <w:pPr>
              <w:jc w:val="center"/>
              <w:rPr>
                <w:rFonts w:ascii="Arial" w:hAnsi="Arial" w:cs="Arial"/>
                <w:b/>
                <w:sz w:val="24"/>
                <w:szCs w:val="24"/>
              </w:rPr>
            </w:pPr>
          </w:p>
        </w:tc>
      </w:tr>
      <w:tr w:rsidR="00C676E4" w:rsidRPr="00690765" w:rsidTr="002A3638">
        <w:tc>
          <w:tcPr>
            <w:tcW w:w="684" w:type="dxa"/>
          </w:tcPr>
          <w:p w:rsidR="00C676E4" w:rsidRPr="00690765" w:rsidRDefault="008043E2" w:rsidP="00C676E4">
            <w:pPr>
              <w:jc w:val="center"/>
              <w:rPr>
                <w:rFonts w:ascii="Arial" w:hAnsi="Arial" w:cs="Arial"/>
                <w:b/>
                <w:sz w:val="24"/>
                <w:szCs w:val="24"/>
              </w:rPr>
            </w:pPr>
            <w:r w:rsidRPr="00690765">
              <w:rPr>
                <w:rFonts w:ascii="Arial" w:hAnsi="Arial" w:cs="Arial"/>
                <w:b/>
                <w:sz w:val="24"/>
                <w:szCs w:val="24"/>
              </w:rPr>
              <w:t>4</w:t>
            </w:r>
          </w:p>
          <w:p w:rsidR="00D64F58" w:rsidRPr="00690765" w:rsidRDefault="00D64F58" w:rsidP="00C676E4">
            <w:pPr>
              <w:jc w:val="center"/>
              <w:rPr>
                <w:rFonts w:ascii="Arial" w:hAnsi="Arial" w:cs="Arial"/>
                <w:b/>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4.1</w:t>
            </w: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4.2</w:t>
            </w: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4.3</w:t>
            </w:r>
          </w:p>
          <w:p w:rsidR="00D64F58" w:rsidRPr="00690765" w:rsidRDefault="00D64F58" w:rsidP="00C676E4">
            <w:pPr>
              <w:jc w:val="center"/>
              <w:rPr>
                <w:rFonts w:ascii="Arial" w:hAnsi="Arial" w:cs="Arial"/>
                <w:sz w:val="24"/>
                <w:szCs w:val="24"/>
              </w:rPr>
            </w:pPr>
          </w:p>
          <w:p w:rsidR="00690765" w:rsidRPr="00690765" w:rsidRDefault="00690765" w:rsidP="00C676E4">
            <w:pPr>
              <w:jc w:val="center"/>
              <w:rPr>
                <w:rFonts w:ascii="Arial" w:hAnsi="Arial" w:cs="Arial"/>
                <w:sz w:val="24"/>
                <w:szCs w:val="24"/>
              </w:rPr>
            </w:pPr>
          </w:p>
          <w:p w:rsidR="00690765" w:rsidRPr="00690765" w:rsidRDefault="00690765"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4.4</w:t>
            </w:r>
          </w:p>
          <w:p w:rsidR="00D64F58" w:rsidRPr="00690765" w:rsidRDefault="00D64F58"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p>
          <w:p w:rsidR="00690765" w:rsidRPr="00690765" w:rsidRDefault="00690765" w:rsidP="00C676E4">
            <w:pPr>
              <w:jc w:val="center"/>
              <w:rPr>
                <w:rFonts w:ascii="Arial" w:hAnsi="Arial" w:cs="Arial"/>
                <w:sz w:val="24"/>
                <w:szCs w:val="24"/>
              </w:rPr>
            </w:pPr>
          </w:p>
          <w:p w:rsidR="00690765" w:rsidRPr="00690765" w:rsidRDefault="00690765"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4.5</w:t>
            </w:r>
          </w:p>
          <w:p w:rsidR="00D64F58" w:rsidRPr="00690765" w:rsidRDefault="00D64F58" w:rsidP="00C676E4">
            <w:pPr>
              <w:jc w:val="center"/>
              <w:rPr>
                <w:rFonts w:ascii="Arial" w:hAnsi="Arial" w:cs="Arial"/>
                <w:sz w:val="24"/>
                <w:szCs w:val="24"/>
              </w:rPr>
            </w:pPr>
          </w:p>
          <w:p w:rsidR="00690765" w:rsidRPr="00690765" w:rsidRDefault="00690765" w:rsidP="00C676E4">
            <w:pPr>
              <w:jc w:val="center"/>
              <w:rPr>
                <w:rFonts w:ascii="Arial" w:hAnsi="Arial" w:cs="Arial"/>
                <w:sz w:val="24"/>
                <w:szCs w:val="24"/>
              </w:rPr>
            </w:pPr>
          </w:p>
          <w:p w:rsidR="00690765" w:rsidRDefault="00690765" w:rsidP="00C676E4">
            <w:pPr>
              <w:jc w:val="center"/>
              <w:rPr>
                <w:rFonts w:ascii="Arial" w:hAnsi="Arial" w:cs="Arial"/>
                <w:sz w:val="24"/>
                <w:szCs w:val="24"/>
              </w:rPr>
            </w:pPr>
          </w:p>
          <w:p w:rsidR="00100A60" w:rsidRDefault="00100A60" w:rsidP="00C676E4">
            <w:pPr>
              <w:jc w:val="center"/>
              <w:rPr>
                <w:rFonts w:ascii="Arial" w:hAnsi="Arial" w:cs="Arial"/>
                <w:sz w:val="24"/>
                <w:szCs w:val="24"/>
              </w:rPr>
            </w:pPr>
          </w:p>
          <w:p w:rsidR="00100A60" w:rsidRPr="00690765" w:rsidRDefault="00100A60"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4.6</w:t>
            </w:r>
          </w:p>
          <w:p w:rsidR="00D64F58" w:rsidRPr="00690765" w:rsidRDefault="00D64F58" w:rsidP="00C676E4">
            <w:pPr>
              <w:jc w:val="center"/>
              <w:rPr>
                <w:rFonts w:ascii="Arial" w:hAnsi="Arial" w:cs="Arial"/>
                <w:sz w:val="24"/>
                <w:szCs w:val="24"/>
              </w:rPr>
            </w:pPr>
          </w:p>
          <w:p w:rsidR="00D64F58" w:rsidRDefault="00D64F58" w:rsidP="00C676E4">
            <w:pPr>
              <w:jc w:val="center"/>
              <w:rPr>
                <w:rFonts w:ascii="Arial" w:hAnsi="Arial" w:cs="Arial"/>
                <w:sz w:val="24"/>
                <w:szCs w:val="24"/>
              </w:rPr>
            </w:pPr>
          </w:p>
          <w:p w:rsidR="00100A60" w:rsidRPr="00690765" w:rsidRDefault="00100A60" w:rsidP="00C676E4">
            <w:pPr>
              <w:jc w:val="center"/>
              <w:rPr>
                <w:rFonts w:ascii="Arial" w:hAnsi="Arial" w:cs="Arial"/>
                <w:sz w:val="24"/>
                <w:szCs w:val="24"/>
              </w:rPr>
            </w:pPr>
          </w:p>
          <w:p w:rsidR="00D64F58" w:rsidRPr="00690765" w:rsidRDefault="00D64F58" w:rsidP="00C676E4">
            <w:pPr>
              <w:jc w:val="center"/>
              <w:rPr>
                <w:rFonts w:ascii="Arial" w:hAnsi="Arial" w:cs="Arial"/>
                <w:sz w:val="24"/>
                <w:szCs w:val="24"/>
              </w:rPr>
            </w:pPr>
            <w:r w:rsidRPr="00690765">
              <w:rPr>
                <w:rFonts w:ascii="Arial" w:hAnsi="Arial" w:cs="Arial"/>
                <w:sz w:val="24"/>
                <w:szCs w:val="24"/>
              </w:rPr>
              <w:t>4.7</w:t>
            </w:r>
          </w:p>
          <w:p w:rsidR="00513EBD" w:rsidRPr="00690765" w:rsidRDefault="00513EBD"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r w:rsidRPr="00690765">
              <w:rPr>
                <w:rFonts w:ascii="Arial" w:hAnsi="Arial" w:cs="Arial"/>
                <w:sz w:val="24"/>
                <w:szCs w:val="24"/>
              </w:rPr>
              <w:t>4.8</w:t>
            </w:r>
          </w:p>
          <w:p w:rsidR="00513EBD" w:rsidRPr="00690765" w:rsidRDefault="00513EBD"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p>
          <w:p w:rsidR="00690765" w:rsidRPr="00690765" w:rsidRDefault="00690765"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r w:rsidRPr="00690765">
              <w:rPr>
                <w:rFonts w:ascii="Arial" w:hAnsi="Arial" w:cs="Arial"/>
                <w:sz w:val="24"/>
                <w:szCs w:val="24"/>
              </w:rPr>
              <w:t>4.9</w:t>
            </w:r>
          </w:p>
          <w:p w:rsidR="00513EBD" w:rsidRPr="00690765" w:rsidRDefault="00513EBD" w:rsidP="00C676E4">
            <w:pPr>
              <w:jc w:val="center"/>
              <w:rPr>
                <w:rFonts w:ascii="Arial" w:hAnsi="Arial" w:cs="Arial"/>
                <w:sz w:val="24"/>
                <w:szCs w:val="24"/>
              </w:rPr>
            </w:pPr>
          </w:p>
          <w:p w:rsidR="008641DD" w:rsidRDefault="008641DD" w:rsidP="00C676E4">
            <w:pPr>
              <w:jc w:val="center"/>
              <w:rPr>
                <w:rFonts w:ascii="Arial" w:hAnsi="Arial" w:cs="Arial"/>
                <w:sz w:val="24"/>
                <w:szCs w:val="24"/>
              </w:rPr>
            </w:pPr>
          </w:p>
          <w:p w:rsidR="00100A60" w:rsidRPr="00690765" w:rsidRDefault="00100A60" w:rsidP="00C676E4">
            <w:pPr>
              <w:jc w:val="center"/>
              <w:rPr>
                <w:rFonts w:ascii="Arial" w:hAnsi="Arial" w:cs="Arial"/>
                <w:sz w:val="24"/>
                <w:szCs w:val="24"/>
              </w:rPr>
            </w:pPr>
          </w:p>
          <w:p w:rsidR="00690765" w:rsidRDefault="00690765"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r w:rsidRPr="00690765">
              <w:rPr>
                <w:rFonts w:ascii="Arial" w:hAnsi="Arial" w:cs="Arial"/>
                <w:sz w:val="24"/>
                <w:szCs w:val="24"/>
              </w:rPr>
              <w:t>4.10</w:t>
            </w:r>
          </w:p>
          <w:p w:rsidR="00513EBD" w:rsidRDefault="00513EBD" w:rsidP="00C676E4">
            <w:pPr>
              <w:jc w:val="center"/>
              <w:rPr>
                <w:rFonts w:ascii="Arial" w:hAnsi="Arial" w:cs="Arial"/>
                <w:sz w:val="24"/>
                <w:szCs w:val="24"/>
              </w:rPr>
            </w:pPr>
          </w:p>
          <w:p w:rsidR="007A02B3" w:rsidRDefault="007A02B3" w:rsidP="00C676E4">
            <w:pPr>
              <w:jc w:val="center"/>
              <w:rPr>
                <w:rFonts w:ascii="Arial" w:hAnsi="Arial" w:cs="Arial"/>
                <w:sz w:val="24"/>
                <w:szCs w:val="24"/>
              </w:rPr>
            </w:pPr>
          </w:p>
          <w:p w:rsidR="00100A60" w:rsidRPr="00690765" w:rsidRDefault="00100A60"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r w:rsidRPr="00690765">
              <w:rPr>
                <w:rFonts w:ascii="Arial" w:hAnsi="Arial" w:cs="Arial"/>
                <w:sz w:val="24"/>
                <w:szCs w:val="24"/>
              </w:rPr>
              <w:t>4.11</w:t>
            </w:r>
          </w:p>
          <w:p w:rsidR="00513EBD" w:rsidRDefault="00513EBD" w:rsidP="00C676E4">
            <w:pPr>
              <w:jc w:val="center"/>
              <w:rPr>
                <w:rFonts w:ascii="Arial" w:hAnsi="Arial" w:cs="Arial"/>
                <w:sz w:val="24"/>
                <w:szCs w:val="24"/>
              </w:rPr>
            </w:pPr>
          </w:p>
          <w:p w:rsidR="00513EBD" w:rsidRDefault="00100A60" w:rsidP="00C676E4">
            <w:pPr>
              <w:jc w:val="center"/>
              <w:rPr>
                <w:rFonts w:ascii="Arial" w:hAnsi="Arial" w:cs="Arial"/>
                <w:sz w:val="24"/>
                <w:szCs w:val="24"/>
              </w:rPr>
            </w:pPr>
            <w:r>
              <w:rPr>
                <w:rFonts w:ascii="Arial" w:hAnsi="Arial" w:cs="Arial"/>
                <w:sz w:val="24"/>
                <w:szCs w:val="24"/>
              </w:rPr>
              <w:t>4</w:t>
            </w:r>
            <w:r w:rsidR="00513EBD" w:rsidRPr="00690765">
              <w:rPr>
                <w:rFonts w:ascii="Arial" w:hAnsi="Arial" w:cs="Arial"/>
                <w:sz w:val="24"/>
                <w:szCs w:val="24"/>
              </w:rPr>
              <w:t>.12</w:t>
            </w:r>
          </w:p>
          <w:p w:rsidR="00100A60" w:rsidRDefault="00100A60" w:rsidP="00C676E4">
            <w:pPr>
              <w:jc w:val="center"/>
              <w:rPr>
                <w:rFonts w:ascii="Arial" w:hAnsi="Arial" w:cs="Arial"/>
                <w:sz w:val="24"/>
                <w:szCs w:val="24"/>
              </w:rPr>
            </w:pPr>
          </w:p>
          <w:p w:rsidR="00100A60" w:rsidRDefault="00100A60" w:rsidP="00C676E4">
            <w:pPr>
              <w:jc w:val="center"/>
              <w:rPr>
                <w:rFonts w:ascii="Arial" w:hAnsi="Arial" w:cs="Arial"/>
                <w:sz w:val="24"/>
                <w:szCs w:val="24"/>
              </w:rPr>
            </w:pPr>
          </w:p>
          <w:p w:rsidR="00100A60" w:rsidRPr="00690765" w:rsidRDefault="00100A60"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p>
          <w:p w:rsidR="008641DD" w:rsidRPr="00690765" w:rsidRDefault="008641DD"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r w:rsidRPr="00690765">
              <w:rPr>
                <w:rFonts w:ascii="Arial" w:hAnsi="Arial" w:cs="Arial"/>
                <w:sz w:val="24"/>
                <w:szCs w:val="24"/>
              </w:rPr>
              <w:t>4.13</w:t>
            </w:r>
          </w:p>
          <w:p w:rsidR="00513EBD" w:rsidRPr="00690765" w:rsidRDefault="00513EBD" w:rsidP="00C676E4">
            <w:pPr>
              <w:jc w:val="center"/>
              <w:rPr>
                <w:rFonts w:ascii="Arial" w:hAnsi="Arial" w:cs="Arial"/>
                <w:sz w:val="24"/>
                <w:szCs w:val="24"/>
              </w:rPr>
            </w:pPr>
          </w:p>
          <w:p w:rsidR="008641DD" w:rsidRDefault="008641DD"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r w:rsidRPr="00690765">
              <w:rPr>
                <w:rFonts w:ascii="Arial" w:hAnsi="Arial" w:cs="Arial"/>
                <w:sz w:val="24"/>
                <w:szCs w:val="24"/>
              </w:rPr>
              <w:t>4.14</w:t>
            </w:r>
          </w:p>
          <w:p w:rsidR="00D64F58" w:rsidRPr="00690765" w:rsidRDefault="00D64F58" w:rsidP="00C676E4">
            <w:pPr>
              <w:jc w:val="center"/>
              <w:rPr>
                <w:rFonts w:ascii="Arial" w:hAnsi="Arial" w:cs="Arial"/>
                <w:sz w:val="24"/>
                <w:szCs w:val="24"/>
              </w:rPr>
            </w:pPr>
          </w:p>
          <w:p w:rsidR="00D64F58" w:rsidRDefault="00D64F58" w:rsidP="00C676E4">
            <w:pPr>
              <w:jc w:val="center"/>
              <w:rPr>
                <w:rFonts w:ascii="Arial" w:hAnsi="Arial" w:cs="Arial"/>
                <w:sz w:val="24"/>
                <w:szCs w:val="24"/>
              </w:rPr>
            </w:pPr>
          </w:p>
          <w:p w:rsidR="007A02B3" w:rsidRDefault="007A02B3" w:rsidP="00C676E4">
            <w:pPr>
              <w:jc w:val="center"/>
              <w:rPr>
                <w:rFonts w:ascii="Arial" w:hAnsi="Arial" w:cs="Arial"/>
                <w:sz w:val="24"/>
                <w:szCs w:val="24"/>
              </w:rPr>
            </w:pPr>
          </w:p>
          <w:p w:rsidR="007A02B3" w:rsidRDefault="007A02B3" w:rsidP="00C676E4">
            <w:pPr>
              <w:jc w:val="center"/>
              <w:rPr>
                <w:rFonts w:ascii="Arial" w:hAnsi="Arial" w:cs="Arial"/>
                <w:sz w:val="24"/>
                <w:szCs w:val="24"/>
              </w:rPr>
            </w:pPr>
            <w:r>
              <w:rPr>
                <w:rFonts w:ascii="Arial" w:hAnsi="Arial" w:cs="Arial"/>
                <w:sz w:val="24"/>
                <w:szCs w:val="24"/>
              </w:rPr>
              <w:t>4.15</w:t>
            </w:r>
          </w:p>
          <w:p w:rsidR="00100A60" w:rsidRDefault="00100A60" w:rsidP="00C676E4">
            <w:pPr>
              <w:jc w:val="center"/>
              <w:rPr>
                <w:rFonts w:ascii="Arial" w:hAnsi="Arial" w:cs="Arial"/>
                <w:sz w:val="24"/>
                <w:szCs w:val="24"/>
              </w:rPr>
            </w:pPr>
          </w:p>
          <w:p w:rsidR="00100A60" w:rsidRDefault="00100A60" w:rsidP="00C676E4">
            <w:pPr>
              <w:jc w:val="center"/>
              <w:rPr>
                <w:rFonts w:ascii="Arial" w:hAnsi="Arial" w:cs="Arial"/>
                <w:sz w:val="24"/>
                <w:szCs w:val="24"/>
              </w:rPr>
            </w:pPr>
          </w:p>
          <w:p w:rsidR="00100A60" w:rsidRDefault="00100A60" w:rsidP="00C676E4">
            <w:pPr>
              <w:jc w:val="center"/>
              <w:rPr>
                <w:rFonts w:ascii="Arial" w:hAnsi="Arial" w:cs="Arial"/>
                <w:sz w:val="24"/>
                <w:szCs w:val="24"/>
              </w:rPr>
            </w:pPr>
          </w:p>
          <w:p w:rsidR="00100A60" w:rsidRPr="00690765" w:rsidRDefault="00100A60" w:rsidP="00C676E4">
            <w:pPr>
              <w:jc w:val="center"/>
              <w:rPr>
                <w:rFonts w:ascii="Arial" w:hAnsi="Arial" w:cs="Arial"/>
                <w:sz w:val="24"/>
                <w:szCs w:val="24"/>
              </w:rPr>
            </w:pPr>
            <w:r>
              <w:rPr>
                <w:rFonts w:ascii="Arial" w:hAnsi="Arial" w:cs="Arial"/>
                <w:sz w:val="24"/>
                <w:szCs w:val="24"/>
              </w:rPr>
              <w:t>4.16</w:t>
            </w:r>
          </w:p>
        </w:tc>
        <w:tc>
          <w:tcPr>
            <w:tcW w:w="8072" w:type="dxa"/>
          </w:tcPr>
          <w:p w:rsidR="00C676E4" w:rsidRPr="00690765" w:rsidRDefault="008043E2" w:rsidP="003755AA">
            <w:pPr>
              <w:rPr>
                <w:rFonts w:ascii="Arial" w:hAnsi="Arial" w:cs="Arial"/>
                <w:b/>
                <w:sz w:val="24"/>
                <w:szCs w:val="24"/>
              </w:rPr>
            </w:pPr>
            <w:r w:rsidRPr="00690765">
              <w:rPr>
                <w:rFonts w:ascii="Arial" w:hAnsi="Arial" w:cs="Arial"/>
                <w:b/>
                <w:sz w:val="24"/>
                <w:szCs w:val="24"/>
              </w:rPr>
              <w:lastRenderedPageBreak/>
              <w:t>High Needs Block Budget Requirement 2021/21 – (R)</w:t>
            </w:r>
          </w:p>
          <w:p w:rsidR="00C676E4" w:rsidRPr="00690765" w:rsidRDefault="00C676E4" w:rsidP="003755AA">
            <w:pPr>
              <w:rPr>
                <w:rFonts w:ascii="Arial" w:hAnsi="Arial" w:cs="Arial"/>
                <w:sz w:val="24"/>
                <w:szCs w:val="24"/>
              </w:rPr>
            </w:pPr>
          </w:p>
          <w:p w:rsidR="003C4CE1" w:rsidRPr="00690765" w:rsidRDefault="003C4CE1" w:rsidP="00FE0E91">
            <w:pPr>
              <w:spacing w:after="240"/>
              <w:rPr>
                <w:rFonts w:ascii="Arial" w:hAnsi="Arial" w:cs="Arial"/>
                <w:sz w:val="24"/>
                <w:szCs w:val="24"/>
              </w:rPr>
            </w:pPr>
            <w:r w:rsidRPr="00690765">
              <w:rPr>
                <w:rFonts w:ascii="Arial" w:hAnsi="Arial" w:cs="Arial"/>
                <w:sz w:val="24"/>
                <w:szCs w:val="24"/>
              </w:rPr>
              <w:t xml:space="preserve">The local authority is proposing a transfer of £0.550m from the schools block to the high needs block in 2020/21. </w:t>
            </w:r>
          </w:p>
          <w:p w:rsidR="003C4CE1" w:rsidRPr="00690765" w:rsidRDefault="003C4CE1" w:rsidP="00FE0E91">
            <w:pPr>
              <w:rPr>
                <w:rFonts w:ascii="Arial" w:hAnsi="Arial" w:cs="Arial"/>
                <w:sz w:val="24"/>
                <w:szCs w:val="24"/>
              </w:rPr>
            </w:pPr>
            <w:r w:rsidRPr="00690765">
              <w:rPr>
                <w:rFonts w:ascii="Arial" w:hAnsi="Arial" w:cs="Arial"/>
                <w:sz w:val="24"/>
                <w:szCs w:val="24"/>
              </w:rPr>
              <w:t>Although high needs block funding from government has increased in 2020/21, the funding remains insufficient to cover expected demand and spending on SEND support.</w:t>
            </w:r>
          </w:p>
          <w:p w:rsidR="00BB6A7B" w:rsidRPr="00690765" w:rsidRDefault="00BB6A7B" w:rsidP="00FE0E91">
            <w:pPr>
              <w:rPr>
                <w:rFonts w:ascii="Arial" w:hAnsi="Arial" w:cs="Arial"/>
                <w:sz w:val="24"/>
                <w:szCs w:val="24"/>
              </w:rPr>
            </w:pPr>
          </w:p>
          <w:p w:rsidR="003C4CE1" w:rsidRDefault="003C4CE1" w:rsidP="003755AA">
            <w:pPr>
              <w:rPr>
                <w:rFonts w:ascii="Arial" w:hAnsi="Arial" w:cs="Arial"/>
                <w:sz w:val="24"/>
                <w:szCs w:val="24"/>
              </w:rPr>
            </w:pPr>
            <w:proofErr w:type="spellStart"/>
            <w:r w:rsidRPr="00690765">
              <w:rPr>
                <w:rFonts w:ascii="Arial" w:hAnsi="Arial" w:cs="Arial"/>
                <w:sz w:val="24"/>
                <w:szCs w:val="24"/>
              </w:rPr>
              <w:t>SSh</w:t>
            </w:r>
            <w:proofErr w:type="spellEnd"/>
            <w:r w:rsidRPr="00690765">
              <w:rPr>
                <w:rFonts w:ascii="Arial" w:hAnsi="Arial" w:cs="Arial"/>
                <w:sz w:val="24"/>
                <w:szCs w:val="24"/>
              </w:rPr>
              <w:t xml:space="preserve"> referred to the report and</w:t>
            </w:r>
            <w:r w:rsidR="00BB6A7B" w:rsidRPr="00690765">
              <w:rPr>
                <w:rFonts w:ascii="Arial" w:hAnsi="Arial" w:cs="Arial"/>
                <w:sz w:val="24"/>
                <w:szCs w:val="24"/>
              </w:rPr>
              <w:t xml:space="preserve"> requested</w:t>
            </w:r>
            <w:r w:rsidRPr="00690765">
              <w:rPr>
                <w:rFonts w:ascii="Arial" w:hAnsi="Arial" w:cs="Arial"/>
                <w:sz w:val="24"/>
                <w:szCs w:val="24"/>
              </w:rPr>
              <w:t xml:space="preserve"> any additional comments </w:t>
            </w:r>
            <w:r w:rsidR="00BB6A7B" w:rsidRPr="00690765">
              <w:rPr>
                <w:rFonts w:ascii="Arial" w:hAnsi="Arial" w:cs="Arial"/>
                <w:sz w:val="24"/>
                <w:szCs w:val="24"/>
              </w:rPr>
              <w:t xml:space="preserve">from Forum for inclusion in the report being presented to Children’s Services Committee at their meeting on 19 November 2019. </w:t>
            </w:r>
          </w:p>
          <w:p w:rsidR="00100A60" w:rsidRPr="00690765" w:rsidRDefault="00100A60" w:rsidP="003755AA">
            <w:pPr>
              <w:rPr>
                <w:rFonts w:ascii="Arial" w:hAnsi="Arial" w:cs="Arial"/>
                <w:sz w:val="24"/>
                <w:szCs w:val="24"/>
              </w:rPr>
            </w:pPr>
          </w:p>
          <w:p w:rsidR="00FE0E91" w:rsidRPr="00690765" w:rsidRDefault="00FE0E91" w:rsidP="00FE0E91">
            <w:pPr>
              <w:rPr>
                <w:rFonts w:ascii="Arial" w:hAnsi="Arial" w:cs="Arial"/>
                <w:sz w:val="24"/>
                <w:szCs w:val="24"/>
              </w:rPr>
            </w:pPr>
            <w:r w:rsidRPr="00690765">
              <w:rPr>
                <w:rFonts w:ascii="Arial" w:hAnsi="Arial" w:cs="Arial"/>
                <w:sz w:val="24"/>
                <w:szCs w:val="24"/>
              </w:rPr>
              <w:t>MT asked for it to be noted</w:t>
            </w:r>
            <w:r w:rsidR="0026238E" w:rsidRPr="00690765">
              <w:rPr>
                <w:rFonts w:ascii="Arial" w:hAnsi="Arial" w:cs="Arial"/>
                <w:sz w:val="24"/>
                <w:szCs w:val="24"/>
              </w:rPr>
              <w:t xml:space="preserve"> </w:t>
            </w:r>
            <w:r w:rsidR="00BB6A7B" w:rsidRPr="00690765">
              <w:rPr>
                <w:rFonts w:ascii="Arial" w:hAnsi="Arial" w:cs="Arial"/>
                <w:sz w:val="24"/>
                <w:szCs w:val="24"/>
              </w:rPr>
              <w:t xml:space="preserve">in the report and in the Forum minutes </w:t>
            </w:r>
            <w:r w:rsidR="0026238E" w:rsidRPr="00690765">
              <w:rPr>
                <w:rFonts w:ascii="Arial" w:hAnsi="Arial" w:cs="Arial"/>
                <w:sz w:val="24"/>
                <w:szCs w:val="24"/>
              </w:rPr>
              <w:t xml:space="preserve">that whichever </w:t>
            </w:r>
            <w:r w:rsidRPr="00690765">
              <w:rPr>
                <w:rFonts w:ascii="Arial" w:hAnsi="Arial" w:cs="Arial"/>
                <w:sz w:val="24"/>
                <w:szCs w:val="24"/>
              </w:rPr>
              <w:t>way the vote went</w:t>
            </w:r>
            <w:r w:rsidR="0026238E" w:rsidRPr="00690765">
              <w:rPr>
                <w:rFonts w:ascii="Arial" w:hAnsi="Arial" w:cs="Arial"/>
                <w:sz w:val="24"/>
                <w:szCs w:val="24"/>
              </w:rPr>
              <w:t>,</w:t>
            </w:r>
            <w:r w:rsidRPr="00690765">
              <w:rPr>
                <w:rFonts w:ascii="Arial" w:hAnsi="Arial" w:cs="Arial"/>
                <w:sz w:val="24"/>
                <w:szCs w:val="24"/>
              </w:rPr>
              <w:t xml:space="preserve"> </w:t>
            </w:r>
            <w:r w:rsidR="00BB6A7B" w:rsidRPr="00690765">
              <w:rPr>
                <w:rFonts w:ascii="Arial" w:hAnsi="Arial" w:cs="Arial"/>
                <w:sz w:val="24"/>
                <w:szCs w:val="24"/>
              </w:rPr>
              <w:t xml:space="preserve">the decision did not represent schools </w:t>
            </w:r>
            <w:r w:rsidRPr="00690765">
              <w:rPr>
                <w:rFonts w:ascii="Arial" w:hAnsi="Arial" w:cs="Arial"/>
                <w:sz w:val="24"/>
                <w:szCs w:val="24"/>
              </w:rPr>
              <w:t xml:space="preserve"> against the LA</w:t>
            </w:r>
            <w:r w:rsidR="0026238E" w:rsidRPr="00690765">
              <w:rPr>
                <w:rFonts w:ascii="Arial" w:hAnsi="Arial" w:cs="Arial"/>
                <w:sz w:val="24"/>
                <w:szCs w:val="24"/>
              </w:rPr>
              <w:t>,</w:t>
            </w:r>
            <w:r w:rsidRPr="00690765">
              <w:rPr>
                <w:rFonts w:ascii="Arial" w:hAnsi="Arial" w:cs="Arial"/>
                <w:sz w:val="24"/>
                <w:szCs w:val="24"/>
              </w:rPr>
              <w:t xml:space="preserve"> </w:t>
            </w:r>
            <w:r w:rsidR="00BB6A7B" w:rsidRPr="00690765">
              <w:rPr>
                <w:rFonts w:ascii="Arial" w:hAnsi="Arial" w:cs="Arial"/>
                <w:sz w:val="24"/>
                <w:szCs w:val="24"/>
              </w:rPr>
              <w:t xml:space="preserve">as there is a common understanding that </w:t>
            </w:r>
            <w:r w:rsidRPr="00690765">
              <w:rPr>
                <w:rFonts w:ascii="Arial" w:hAnsi="Arial" w:cs="Arial"/>
                <w:sz w:val="24"/>
                <w:szCs w:val="24"/>
              </w:rPr>
              <w:t xml:space="preserve"> funding</w:t>
            </w:r>
            <w:r w:rsidR="00BB6A7B" w:rsidRPr="00690765">
              <w:rPr>
                <w:rFonts w:ascii="Arial" w:hAnsi="Arial" w:cs="Arial"/>
                <w:sz w:val="24"/>
                <w:szCs w:val="24"/>
              </w:rPr>
              <w:t xml:space="preserve"> overall is insufficient</w:t>
            </w:r>
            <w:r w:rsidRPr="00690765">
              <w:rPr>
                <w:rFonts w:ascii="Arial" w:hAnsi="Arial" w:cs="Arial"/>
                <w:sz w:val="24"/>
                <w:szCs w:val="24"/>
              </w:rPr>
              <w:t>.</w:t>
            </w:r>
          </w:p>
          <w:p w:rsidR="00FE0E91" w:rsidRPr="00690765" w:rsidRDefault="00FE0E91" w:rsidP="003755AA">
            <w:pPr>
              <w:rPr>
                <w:rFonts w:ascii="Arial" w:hAnsi="Arial" w:cs="Arial"/>
                <w:sz w:val="24"/>
                <w:szCs w:val="24"/>
              </w:rPr>
            </w:pPr>
          </w:p>
          <w:p w:rsidR="00FE0E91" w:rsidRPr="00690765" w:rsidRDefault="00FE0E91" w:rsidP="003755AA">
            <w:pPr>
              <w:rPr>
                <w:rFonts w:ascii="Arial" w:hAnsi="Arial" w:cs="Arial"/>
                <w:sz w:val="24"/>
                <w:szCs w:val="24"/>
              </w:rPr>
            </w:pPr>
            <w:r w:rsidRPr="00690765">
              <w:rPr>
                <w:rFonts w:ascii="Arial" w:hAnsi="Arial" w:cs="Arial"/>
                <w:sz w:val="24"/>
                <w:szCs w:val="24"/>
              </w:rPr>
              <w:t xml:space="preserve">Caroline </w:t>
            </w:r>
            <w:proofErr w:type="spellStart"/>
            <w:r w:rsidRPr="00690765">
              <w:rPr>
                <w:rFonts w:ascii="Arial" w:hAnsi="Arial" w:cs="Arial"/>
                <w:sz w:val="24"/>
                <w:szCs w:val="24"/>
              </w:rPr>
              <w:t>Tyerman</w:t>
            </w:r>
            <w:proofErr w:type="spellEnd"/>
            <w:r w:rsidR="00BB6A7B" w:rsidRPr="00690765">
              <w:rPr>
                <w:rFonts w:ascii="Arial" w:hAnsi="Arial" w:cs="Arial"/>
                <w:sz w:val="24"/>
                <w:szCs w:val="24"/>
              </w:rPr>
              <w:t>,</w:t>
            </w:r>
            <w:r w:rsidRPr="00690765">
              <w:rPr>
                <w:rFonts w:ascii="Arial" w:hAnsi="Arial" w:cs="Arial"/>
                <w:sz w:val="24"/>
                <w:szCs w:val="24"/>
              </w:rPr>
              <w:t xml:space="preserve"> </w:t>
            </w:r>
            <w:r w:rsidR="00D64F58" w:rsidRPr="00690765">
              <w:rPr>
                <w:rFonts w:ascii="Arial" w:hAnsi="Arial" w:cs="Arial"/>
                <w:sz w:val="24"/>
                <w:szCs w:val="24"/>
              </w:rPr>
              <w:t xml:space="preserve">sub for </w:t>
            </w:r>
            <w:r w:rsidRPr="00690765">
              <w:rPr>
                <w:rFonts w:ascii="Arial" w:hAnsi="Arial" w:cs="Arial"/>
                <w:sz w:val="24"/>
                <w:szCs w:val="24"/>
              </w:rPr>
              <w:t>Julie Thomas</w:t>
            </w:r>
            <w:r w:rsidR="00BB6A7B" w:rsidRPr="00690765">
              <w:rPr>
                <w:rFonts w:ascii="Arial" w:hAnsi="Arial" w:cs="Arial"/>
                <w:sz w:val="24"/>
                <w:szCs w:val="24"/>
              </w:rPr>
              <w:t>,</w:t>
            </w:r>
            <w:r w:rsidRPr="00690765">
              <w:rPr>
                <w:rFonts w:ascii="Arial" w:hAnsi="Arial" w:cs="Arial"/>
                <w:sz w:val="24"/>
                <w:szCs w:val="24"/>
              </w:rPr>
              <w:t xml:space="preserve"> stated that she felt that there was</w:t>
            </w:r>
            <w:r w:rsidR="00D64F58" w:rsidRPr="00690765">
              <w:rPr>
                <w:rFonts w:ascii="Arial" w:hAnsi="Arial" w:cs="Arial"/>
                <w:sz w:val="24"/>
                <w:szCs w:val="24"/>
              </w:rPr>
              <w:t xml:space="preserve"> </w:t>
            </w:r>
            <w:r w:rsidRPr="00690765">
              <w:rPr>
                <w:rFonts w:ascii="Arial" w:hAnsi="Arial" w:cs="Arial"/>
                <w:sz w:val="24"/>
                <w:szCs w:val="24"/>
              </w:rPr>
              <w:t>not much choice in</w:t>
            </w:r>
            <w:r w:rsidR="00BB6A7B" w:rsidRPr="00690765">
              <w:rPr>
                <w:rFonts w:ascii="Arial" w:hAnsi="Arial" w:cs="Arial"/>
                <w:sz w:val="24"/>
                <w:szCs w:val="24"/>
              </w:rPr>
              <w:t xml:space="preserve"> which</w:t>
            </w:r>
            <w:r w:rsidRPr="00690765">
              <w:rPr>
                <w:rFonts w:ascii="Arial" w:hAnsi="Arial" w:cs="Arial"/>
                <w:sz w:val="24"/>
                <w:szCs w:val="24"/>
              </w:rPr>
              <w:t xml:space="preserve"> way to vote</w:t>
            </w:r>
            <w:r w:rsidR="00BB6A7B" w:rsidRPr="00690765">
              <w:rPr>
                <w:rFonts w:ascii="Arial" w:hAnsi="Arial" w:cs="Arial"/>
                <w:sz w:val="24"/>
                <w:szCs w:val="24"/>
              </w:rPr>
              <w:t>. Information at future Forum meetings on the impact of the new Free School and from changes to the funding of the PRU was requested.</w:t>
            </w:r>
            <w:r w:rsidR="00BB6A7B" w:rsidRPr="00690765" w:rsidDel="00BB6A7B">
              <w:rPr>
                <w:rFonts w:ascii="Arial" w:hAnsi="Arial" w:cs="Arial"/>
                <w:sz w:val="24"/>
                <w:szCs w:val="24"/>
              </w:rPr>
              <w:t xml:space="preserve"> </w:t>
            </w:r>
          </w:p>
          <w:p w:rsidR="003C4CE1" w:rsidRPr="00690765" w:rsidRDefault="003C4CE1" w:rsidP="003755AA">
            <w:pPr>
              <w:rPr>
                <w:rFonts w:ascii="Arial" w:hAnsi="Arial" w:cs="Arial"/>
                <w:sz w:val="24"/>
                <w:szCs w:val="24"/>
              </w:rPr>
            </w:pPr>
            <w:r w:rsidRPr="00690765">
              <w:rPr>
                <w:rFonts w:ascii="Arial" w:hAnsi="Arial" w:cs="Arial"/>
                <w:sz w:val="24"/>
                <w:szCs w:val="24"/>
              </w:rPr>
              <w:t>A vote was taken of all those eligible to vote.</w:t>
            </w:r>
          </w:p>
          <w:p w:rsidR="00D64F58" w:rsidRPr="00690765" w:rsidRDefault="00D64F58" w:rsidP="003755AA">
            <w:pPr>
              <w:rPr>
                <w:rFonts w:ascii="Arial" w:hAnsi="Arial" w:cs="Arial"/>
                <w:sz w:val="24"/>
                <w:szCs w:val="24"/>
              </w:rPr>
            </w:pPr>
          </w:p>
          <w:p w:rsidR="00D64F58" w:rsidRPr="00690765" w:rsidRDefault="00D64F58" w:rsidP="00D64F58">
            <w:pPr>
              <w:rPr>
                <w:rFonts w:ascii="Arial" w:hAnsi="Arial" w:cs="Arial"/>
                <w:sz w:val="24"/>
                <w:szCs w:val="24"/>
              </w:rPr>
            </w:pPr>
            <w:r w:rsidRPr="00690765">
              <w:rPr>
                <w:rFonts w:ascii="Arial" w:hAnsi="Arial" w:cs="Arial"/>
                <w:sz w:val="24"/>
                <w:szCs w:val="24"/>
              </w:rPr>
              <w:t xml:space="preserve">In favour – </w:t>
            </w:r>
            <w:r w:rsidR="00BB6A7B" w:rsidRPr="00690765">
              <w:rPr>
                <w:rFonts w:ascii="Arial" w:hAnsi="Arial" w:cs="Arial"/>
                <w:sz w:val="24"/>
                <w:szCs w:val="24"/>
              </w:rPr>
              <w:t>9</w:t>
            </w:r>
          </w:p>
          <w:p w:rsidR="00D64F58" w:rsidRPr="00690765" w:rsidRDefault="00D64F58" w:rsidP="00D64F58">
            <w:pPr>
              <w:rPr>
                <w:rFonts w:ascii="Arial" w:hAnsi="Arial" w:cs="Arial"/>
                <w:sz w:val="24"/>
                <w:szCs w:val="24"/>
              </w:rPr>
            </w:pPr>
            <w:r w:rsidRPr="00690765">
              <w:rPr>
                <w:rFonts w:ascii="Arial" w:hAnsi="Arial" w:cs="Arial"/>
                <w:sz w:val="24"/>
                <w:szCs w:val="24"/>
              </w:rPr>
              <w:t xml:space="preserve">Against – </w:t>
            </w:r>
            <w:r w:rsidR="00BB6A7B" w:rsidRPr="00690765">
              <w:rPr>
                <w:rFonts w:ascii="Arial" w:hAnsi="Arial" w:cs="Arial"/>
                <w:sz w:val="24"/>
                <w:szCs w:val="24"/>
              </w:rPr>
              <w:t>8</w:t>
            </w:r>
          </w:p>
          <w:p w:rsidR="00D64F58" w:rsidRPr="00690765" w:rsidRDefault="00D64F58" w:rsidP="00D64F58">
            <w:pPr>
              <w:rPr>
                <w:rFonts w:ascii="Arial" w:hAnsi="Arial" w:cs="Arial"/>
                <w:b/>
                <w:sz w:val="24"/>
                <w:szCs w:val="24"/>
              </w:rPr>
            </w:pPr>
            <w:r w:rsidRPr="00690765">
              <w:rPr>
                <w:rFonts w:ascii="Arial" w:hAnsi="Arial" w:cs="Arial"/>
                <w:sz w:val="24"/>
                <w:szCs w:val="24"/>
              </w:rPr>
              <w:t xml:space="preserve">Abstained - </w:t>
            </w:r>
            <w:r w:rsidR="00BB6A7B" w:rsidRPr="00690765">
              <w:rPr>
                <w:rFonts w:ascii="Arial" w:hAnsi="Arial" w:cs="Arial"/>
                <w:sz w:val="24"/>
                <w:szCs w:val="24"/>
              </w:rPr>
              <w:t>0</w:t>
            </w:r>
          </w:p>
          <w:p w:rsidR="00D64F58" w:rsidRPr="00690765" w:rsidRDefault="00D64F58" w:rsidP="003755AA">
            <w:pPr>
              <w:rPr>
                <w:rFonts w:ascii="Arial" w:hAnsi="Arial" w:cs="Arial"/>
                <w:sz w:val="24"/>
                <w:szCs w:val="24"/>
              </w:rPr>
            </w:pPr>
          </w:p>
          <w:p w:rsidR="00D64F58" w:rsidRPr="00690765" w:rsidRDefault="00491DFB" w:rsidP="00D64F58">
            <w:pPr>
              <w:spacing w:after="240"/>
              <w:rPr>
                <w:rFonts w:ascii="Arial" w:hAnsi="Arial" w:cs="Arial"/>
                <w:sz w:val="24"/>
                <w:szCs w:val="24"/>
              </w:rPr>
            </w:pPr>
            <w:r w:rsidRPr="00690765">
              <w:rPr>
                <w:rFonts w:ascii="Arial" w:hAnsi="Arial" w:cs="Arial"/>
                <w:sz w:val="24"/>
                <w:szCs w:val="24"/>
              </w:rPr>
              <w:t xml:space="preserve">Therefore, Schools’ Forum agreed to support the transfer of </w:t>
            </w:r>
            <w:r w:rsidR="00FE0E91" w:rsidRPr="00690765">
              <w:rPr>
                <w:rFonts w:ascii="Arial" w:hAnsi="Arial" w:cs="Arial"/>
                <w:sz w:val="24"/>
                <w:szCs w:val="24"/>
              </w:rPr>
              <w:t xml:space="preserve">£0.550m from the schools block to the high needs block in 2020/21. </w:t>
            </w:r>
          </w:p>
          <w:p w:rsidR="00D64F58" w:rsidRPr="00690765" w:rsidRDefault="00D64F58" w:rsidP="00D64F58">
            <w:pPr>
              <w:spacing w:after="240"/>
              <w:rPr>
                <w:rFonts w:ascii="Arial" w:hAnsi="Arial" w:cs="Arial"/>
                <w:sz w:val="24"/>
                <w:szCs w:val="24"/>
              </w:rPr>
            </w:pPr>
            <w:r w:rsidRPr="00690765">
              <w:rPr>
                <w:rFonts w:ascii="Arial" w:hAnsi="Arial" w:cs="Arial"/>
                <w:sz w:val="24"/>
                <w:szCs w:val="24"/>
              </w:rPr>
              <w:t xml:space="preserve">It was </w:t>
            </w:r>
            <w:r w:rsidR="00B94208" w:rsidRPr="00690765">
              <w:rPr>
                <w:rFonts w:ascii="Arial" w:hAnsi="Arial" w:cs="Arial"/>
                <w:sz w:val="24"/>
                <w:szCs w:val="24"/>
              </w:rPr>
              <w:t xml:space="preserve">proposed </w:t>
            </w:r>
            <w:r w:rsidRPr="00690765">
              <w:rPr>
                <w:rFonts w:ascii="Arial" w:hAnsi="Arial" w:cs="Arial"/>
                <w:sz w:val="24"/>
                <w:szCs w:val="24"/>
              </w:rPr>
              <w:t xml:space="preserve">that a joint letter between Schools Forum and Children’s Services Committee be written to the Secretary of State </w:t>
            </w:r>
            <w:r w:rsidR="008641DD" w:rsidRPr="00690765">
              <w:rPr>
                <w:rFonts w:ascii="Arial" w:hAnsi="Arial" w:cs="Arial"/>
                <w:sz w:val="24"/>
                <w:szCs w:val="24"/>
              </w:rPr>
              <w:t>advising of their dissatisfaction w</w:t>
            </w:r>
            <w:r w:rsidRPr="00690765">
              <w:rPr>
                <w:rFonts w:ascii="Arial" w:hAnsi="Arial" w:cs="Arial"/>
                <w:sz w:val="24"/>
                <w:szCs w:val="24"/>
              </w:rPr>
              <w:t xml:space="preserve">ith the funding. </w:t>
            </w:r>
          </w:p>
          <w:p w:rsidR="00D64F58" w:rsidRPr="00690765" w:rsidRDefault="00D64F58" w:rsidP="00D64F58">
            <w:pPr>
              <w:spacing w:after="240"/>
              <w:rPr>
                <w:rFonts w:ascii="Arial" w:hAnsi="Arial" w:cs="Arial"/>
                <w:sz w:val="24"/>
                <w:szCs w:val="24"/>
              </w:rPr>
            </w:pPr>
            <w:proofErr w:type="spellStart"/>
            <w:r w:rsidRPr="00690765">
              <w:rPr>
                <w:rFonts w:ascii="Arial" w:hAnsi="Arial" w:cs="Arial"/>
                <w:sz w:val="24"/>
                <w:szCs w:val="24"/>
              </w:rPr>
              <w:t>JH</w:t>
            </w:r>
            <w:r w:rsidR="00B94208" w:rsidRPr="00690765">
              <w:rPr>
                <w:rFonts w:ascii="Arial" w:hAnsi="Arial" w:cs="Arial"/>
                <w:sz w:val="24"/>
                <w:szCs w:val="24"/>
              </w:rPr>
              <w:t>e</w:t>
            </w:r>
            <w:proofErr w:type="spellEnd"/>
            <w:r w:rsidRPr="00690765">
              <w:rPr>
                <w:rFonts w:ascii="Arial" w:hAnsi="Arial" w:cs="Arial"/>
                <w:sz w:val="24"/>
                <w:szCs w:val="24"/>
              </w:rPr>
              <w:t xml:space="preserve"> asked what would happen if t</w:t>
            </w:r>
            <w:r w:rsidR="008641DD" w:rsidRPr="00690765">
              <w:rPr>
                <w:rFonts w:ascii="Arial" w:hAnsi="Arial" w:cs="Arial"/>
                <w:sz w:val="24"/>
                <w:szCs w:val="24"/>
              </w:rPr>
              <w:t>he application was not approved</w:t>
            </w:r>
            <w:r w:rsidR="00B94208" w:rsidRPr="00690765">
              <w:rPr>
                <w:rFonts w:ascii="Arial" w:hAnsi="Arial" w:cs="Arial"/>
                <w:sz w:val="24"/>
                <w:szCs w:val="24"/>
              </w:rPr>
              <w:t xml:space="preserve"> by the Secretary of State.</w:t>
            </w:r>
            <w:r w:rsidRPr="00690765">
              <w:rPr>
                <w:rFonts w:ascii="Arial" w:hAnsi="Arial" w:cs="Arial"/>
                <w:sz w:val="24"/>
                <w:szCs w:val="24"/>
              </w:rPr>
              <w:t xml:space="preserve">  </w:t>
            </w:r>
            <w:proofErr w:type="spellStart"/>
            <w:r w:rsidRPr="00690765">
              <w:rPr>
                <w:rFonts w:ascii="Arial" w:hAnsi="Arial" w:cs="Arial"/>
                <w:sz w:val="24"/>
                <w:szCs w:val="24"/>
              </w:rPr>
              <w:t>SSh</w:t>
            </w:r>
            <w:proofErr w:type="spellEnd"/>
            <w:r w:rsidRPr="00690765">
              <w:rPr>
                <w:rFonts w:ascii="Arial" w:hAnsi="Arial" w:cs="Arial"/>
                <w:sz w:val="24"/>
                <w:szCs w:val="24"/>
              </w:rPr>
              <w:t xml:space="preserve"> advised that there wo</w:t>
            </w:r>
            <w:r w:rsidR="008641DD" w:rsidRPr="00690765">
              <w:rPr>
                <w:rFonts w:ascii="Arial" w:hAnsi="Arial" w:cs="Arial"/>
                <w:sz w:val="24"/>
                <w:szCs w:val="24"/>
              </w:rPr>
              <w:t xml:space="preserve">uld be an appeal of the process and advised that </w:t>
            </w:r>
            <w:r w:rsidR="00B94208" w:rsidRPr="00690765">
              <w:rPr>
                <w:rFonts w:ascii="Arial" w:hAnsi="Arial" w:cs="Arial"/>
                <w:sz w:val="24"/>
                <w:szCs w:val="24"/>
              </w:rPr>
              <w:t>if that failed, the</w:t>
            </w:r>
            <w:r w:rsidRPr="00690765">
              <w:rPr>
                <w:rFonts w:ascii="Arial" w:hAnsi="Arial" w:cs="Arial"/>
                <w:sz w:val="24"/>
                <w:szCs w:val="24"/>
              </w:rPr>
              <w:t xml:space="preserve"> LA </w:t>
            </w:r>
            <w:r w:rsidR="00B94208" w:rsidRPr="00690765">
              <w:rPr>
                <w:rFonts w:ascii="Arial" w:hAnsi="Arial" w:cs="Arial"/>
                <w:sz w:val="24"/>
                <w:szCs w:val="24"/>
              </w:rPr>
              <w:t xml:space="preserve">would need to establish a recovery </w:t>
            </w:r>
            <w:r w:rsidRPr="00690765">
              <w:rPr>
                <w:rFonts w:ascii="Arial" w:hAnsi="Arial" w:cs="Arial"/>
                <w:sz w:val="24"/>
                <w:szCs w:val="24"/>
              </w:rPr>
              <w:t>plan which would be shared with Schools</w:t>
            </w:r>
            <w:r w:rsidR="00B94208" w:rsidRPr="00690765">
              <w:rPr>
                <w:rFonts w:ascii="Arial" w:hAnsi="Arial" w:cs="Arial"/>
                <w:sz w:val="24"/>
                <w:szCs w:val="24"/>
              </w:rPr>
              <w:t>’</w:t>
            </w:r>
            <w:r w:rsidRPr="00690765">
              <w:rPr>
                <w:rFonts w:ascii="Arial" w:hAnsi="Arial" w:cs="Arial"/>
                <w:sz w:val="24"/>
                <w:szCs w:val="24"/>
              </w:rPr>
              <w:t xml:space="preserve"> Forum.</w:t>
            </w:r>
          </w:p>
          <w:p w:rsidR="00D64F58" w:rsidRPr="00690765" w:rsidRDefault="00D64F58" w:rsidP="00D64F58">
            <w:pPr>
              <w:spacing w:after="240"/>
              <w:rPr>
                <w:rFonts w:ascii="Arial" w:hAnsi="Arial" w:cs="Arial"/>
                <w:sz w:val="24"/>
                <w:szCs w:val="24"/>
              </w:rPr>
            </w:pPr>
            <w:r w:rsidRPr="00690765">
              <w:rPr>
                <w:rFonts w:ascii="Arial" w:hAnsi="Arial" w:cs="Arial"/>
                <w:sz w:val="24"/>
                <w:szCs w:val="24"/>
              </w:rPr>
              <w:t>CS – fe</w:t>
            </w:r>
            <w:r w:rsidR="008641DD" w:rsidRPr="00690765">
              <w:rPr>
                <w:rFonts w:ascii="Arial" w:hAnsi="Arial" w:cs="Arial"/>
                <w:sz w:val="24"/>
                <w:szCs w:val="24"/>
              </w:rPr>
              <w:t xml:space="preserve">lt </w:t>
            </w:r>
            <w:r w:rsidRPr="00690765">
              <w:rPr>
                <w:rFonts w:ascii="Arial" w:hAnsi="Arial" w:cs="Arial"/>
                <w:sz w:val="24"/>
                <w:szCs w:val="24"/>
              </w:rPr>
              <w:t xml:space="preserve">that there </w:t>
            </w:r>
            <w:r w:rsidR="008641DD" w:rsidRPr="00690765">
              <w:rPr>
                <w:rFonts w:ascii="Arial" w:hAnsi="Arial" w:cs="Arial"/>
                <w:sz w:val="24"/>
                <w:szCs w:val="24"/>
              </w:rPr>
              <w:t>was</w:t>
            </w:r>
            <w:r w:rsidRPr="00690765">
              <w:rPr>
                <w:rFonts w:ascii="Arial" w:hAnsi="Arial" w:cs="Arial"/>
                <w:sz w:val="24"/>
                <w:szCs w:val="24"/>
              </w:rPr>
              <w:t xml:space="preserve"> no resolution and that the High Needs block should be funded by the Government.</w:t>
            </w:r>
            <w:r w:rsidR="008641DD" w:rsidRPr="00690765">
              <w:rPr>
                <w:rFonts w:ascii="Arial" w:hAnsi="Arial" w:cs="Arial"/>
                <w:sz w:val="24"/>
                <w:szCs w:val="24"/>
              </w:rPr>
              <w:t xml:space="preserve">  He also felt </w:t>
            </w:r>
            <w:r w:rsidRPr="00690765">
              <w:rPr>
                <w:rFonts w:ascii="Arial" w:hAnsi="Arial" w:cs="Arial"/>
                <w:sz w:val="24"/>
                <w:szCs w:val="24"/>
              </w:rPr>
              <w:t xml:space="preserve">that it should be the children’s needs that drive the funding and </w:t>
            </w:r>
            <w:r w:rsidR="008641DD" w:rsidRPr="00690765">
              <w:rPr>
                <w:rFonts w:ascii="Arial" w:hAnsi="Arial" w:cs="Arial"/>
                <w:sz w:val="24"/>
                <w:szCs w:val="24"/>
              </w:rPr>
              <w:t xml:space="preserve">not for things to be made to </w:t>
            </w:r>
            <w:r w:rsidRPr="00690765">
              <w:rPr>
                <w:rFonts w:ascii="Arial" w:hAnsi="Arial" w:cs="Arial"/>
                <w:sz w:val="24"/>
                <w:szCs w:val="24"/>
              </w:rPr>
              <w:t>fit</w:t>
            </w:r>
            <w:r w:rsidR="00B94208" w:rsidRPr="00690765">
              <w:rPr>
                <w:rFonts w:ascii="Arial" w:hAnsi="Arial" w:cs="Arial"/>
                <w:sz w:val="24"/>
                <w:szCs w:val="24"/>
              </w:rPr>
              <w:t xml:space="preserve"> the other way around</w:t>
            </w:r>
            <w:r w:rsidRPr="00690765">
              <w:rPr>
                <w:rFonts w:ascii="Arial" w:hAnsi="Arial" w:cs="Arial"/>
                <w:sz w:val="24"/>
                <w:szCs w:val="24"/>
              </w:rPr>
              <w:t>.</w:t>
            </w:r>
          </w:p>
          <w:p w:rsidR="00D64F58" w:rsidRPr="00690765" w:rsidRDefault="00D64F58" w:rsidP="00D64F58">
            <w:pPr>
              <w:spacing w:after="240"/>
              <w:rPr>
                <w:rFonts w:ascii="Arial" w:hAnsi="Arial" w:cs="Arial"/>
                <w:sz w:val="24"/>
                <w:szCs w:val="24"/>
              </w:rPr>
            </w:pPr>
            <w:proofErr w:type="spellStart"/>
            <w:r w:rsidRPr="00690765">
              <w:rPr>
                <w:rFonts w:ascii="Arial" w:hAnsi="Arial" w:cs="Arial"/>
                <w:sz w:val="24"/>
                <w:szCs w:val="24"/>
              </w:rPr>
              <w:t>JH</w:t>
            </w:r>
            <w:r w:rsidR="00B94208" w:rsidRPr="00690765">
              <w:rPr>
                <w:rFonts w:ascii="Arial" w:hAnsi="Arial" w:cs="Arial"/>
                <w:sz w:val="24"/>
                <w:szCs w:val="24"/>
              </w:rPr>
              <w:t>e</w:t>
            </w:r>
            <w:proofErr w:type="spellEnd"/>
            <w:r w:rsidRPr="00690765">
              <w:rPr>
                <w:rFonts w:ascii="Arial" w:hAnsi="Arial" w:cs="Arial"/>
                <w:sz w:val="24"/>
                <w:szCs w:val="24"/>
              </w:rPr>
              <w:t xml:space="preserve"> agreed with the comment made </w:t>
            </w:r>
            <w:r w:rsidR="00513EBD" w:rsidRPr="00690765">
              <w:rPr>
                <w:rFonts w:ascii="Arial" w:hAnsi="Arial" w:cs="Arial"/>
                <w:sz w:val="24"/>
                <w:szCs w:val="24"/>
              </w:rPr>
              <w:t>by CS.</w:t>
            </w:r>
          </w:p>
          <w:p w:rsidR="00513EBD" w:rsidRPr="00690765" w:rsidRDefault="00D64F58" w:rsidP="00D64F58">
            <w:pPr>
              <w:spacing w:after="240"/>
              <w:rPr>
                <w:rFonts w:ascii="Arial" w:hAnsi="Arial" w:cs="Arial"/>
                <w:sz w:val="24"/>
                <w:szCs w:val="24"/>
              </w:rPr>
            </w:pPr>
            <w:r w:rsidRPr="00690765">
              <w:rPr>
                <w:rFonts w:ascii="Arial" w:hAnsi="Arial" w:cs="Arial"/>
                <w:sz w:val="24"/>
                <w:szCs w:val="24"/>
              </w:rPr>
              <w:t>DT –</w:t>
            </w:r>
            <w:r w:rsidR="00513EBD" w:rsidRPr="00690765">
              <w:rPr>
                <w:rFonts w:ascii="Arial" w:hAnsi="Arial" w:cs="Arial"/>
                <w:sz w:val="24"/>
                <w:szCs w:val="24"/>
              </w:rPr>
              <w:t xml:space="preserve"> </w:t>
            </w:r>
            <w:r w:rsidR="008641DD" w:rsidRPr="00690765">
              <w:rPr>
                <w:rFonts w:ascii="Arial" w:hAnsi="Arial" w:cs="Arial"/>
                <w:sz w:val="24"/>
                <w:szCs w:val="24"/>
              </w:rPr>
              <w:t>suggested</w:t>
            </w:r>
            <w:r w:rsidR="00513EBD" w:rsidRPr="00690765">
              <w:rPr>
                <w:rFonts w:ascii="Arial" w:hAnsi="Arial" w:cs="Arial"/>
                <w:sz w:val="24"/>
                <w:szCs w:val="24"/>
              </w:rPr>
              <w:t xml:space="preserve"> that when the letter </w:t>
            </w:r>
            <w:r w:rsidR="008641DD" w:rsidRPr="00690765">
              <w:rPr>
                <w:rFonts w:ascii="Arial" w:hAnsi="Arial" w:cs="Arial"/>
                <w:sz w:val="24"/>
                <w:szCs w:val="24"/>
              </w:rPr>
              <w:t>was</w:t>
            </w:r>
            <w:r w:rsidR="00513EBD" w:rsidRPr="00690765">
              <w:rPr>
                <w:rFonts w:ascii="Arial" w:hAnsi="Arial" w:cs="Arial"/>
                <w:sz w:val="24"/>
                <w:szCs w:val="24"/>
              </w:rPr>
              <w:t xml:space="preserve"> being written and to give added weight</w:t>
            </w:r>
            <w:r w:rsidR="008641DD" w:rsidRPr="00690765">
              <w:rPr>
                <w:rFonts w:ascii="Arial" w:hAnsi="Arial" w:cs="Arial"/>
                <w:sz w:val="24"/>
                <w:szCs w:val="24"/>
              </w:rPr>
              <w:t>, to</w:t>
            </w:r>
            <w:r w:rsidR="00513EBD" w:rsidRPr="00690765">
              <w:rPr>
                <w:rFonts w:ascii="Arial" w:hAnsi="Arial" w:cs="Arial"/>
                <w:sz w:val="24"/>
                <w:szCs w:val="24"/>
              </w:rPr>
              <w:t xml:space="preserve"> talk about Hartlepool and</w:t>
            </w:r>
            <w:r w:rsidR="00B94208" w:rsidRPr="00690765">
              <w:rPr>
                <w:rFonts w:ascii="Arial" w:hAnsi="Arial" w:cs="Arial"/>
                <w:sz w:val="24"/>
                <w:szCs w:val="24"/>
              </w:rPr>
              <w:t xml:space="preserve"> the particular demographics and </w:t>
            </w:r>
            <w:r w:rsidR="00B94208" w:rsidRPr="00690765">
              <w:rPr>
                <w:rFonts w:ascii="Arial" w:hAnsi="Arial" w:cs="Arial"/>
                <w:sz w:val="24"/>
                <w:szCs w:val="24"/>
              </w:rPr>
              <w:lastRenderedPageBreak/>
              <w:t>variability across the town</w:t>
            </w:r>
            <w:r w:rsidR="008641DD" w:rsidRPr="00690765">
              <w:rPr>
                <w:rFonts w:ascii="Arial" w:hAnsi="Arial" w:cs="Arial"/>
                <w:sz w:val="24"/>
                <w:szCs w:val="24"/>
              </w:rPr>
              <w:t xml:space="preserve">.  He also suggested </w:t>
            </w:r>
            <w:r w:rsidR="00513EBD" w:rsidRPr="00690765">
              <w:rPr>
                <w:rFonts w:ascii="Arial" w:hAnsi="Arial" w:cs="Arial"/>
                <w:sz w:val="24"/>
                <w:szCs w:val="24"/>
              </w:rPr>
              <w:t xml:space="preserve">it </w:t>
            </w:r>
            <w:r w:rsidR="008641DD" w:rsidRPr="00690765">
              <w:rPr>
                <w:rFonts w:ascii="Arial" w:hAnsi="Arial" w:cs="Arial"/>
                <w:sz w:val="24"/>
                <w:szCs w:val="24"/>
              </w:rPr>
              <w:t xml:space="preserve">being </w:t>
            </w:r>
            <w:r w:rsidR="00513EBD" w:rsidRPr="00690765">
              <w:rPr>
                <w:rFonts w:ascii="Arial" w:hAnsi="Arial" w:cs="Arial"/>
                <w:sz w:val="24"/>
                <w:szCs w:val="24"/>
              </w:rPr>
              <w:t xml:space="preserve">made </w:t>
            </w:r>
            <w:r w:rsidR="008641DD" w:rsidRPr="00690765">
              <w:rPr>
                <w:rFonts w:ascii="Arial" w:hAnsi="Arial" w:cs="Arial"/>
                <w:sz w:val="24"/>
                <w:szCs w:val="24"/>
              </w:rPr>
              <w:t xml:space="preserve">into </w:t>
            </w:r>
            <w:r w:rsidR="00513EBD" w:rsidRPr="00690765">
              <w:rPr>
                <w:rFonts w:ascii="Arial" w:hAnsi="Arial" w:cs="Arial"/>
                <w:sz w:val="24"/>
                <w:szCs w:val="24"/>
              </w:rPr>
              <w:t>a political issue.</w:t>
            </w:r>
          </w:p>
          <w:p w:rsidR="00D22215" w:rsidRPr="00690765" w:rsidRDefault="00D22215" w:rsidP="00D64F58">
            <w:pPr>
              <w:spacing w:after="240"/>
              <w:rPr>
                <w:rFonts w:ascii="Arial" w:hAnsi="Arial" w:cs="Arial"/>
                <w:sz w:val="24"/>
                <w:szCs w:val="24"/>
              </w:rPr>
            </w:pPr>
            <w:r w:rsidRPr="00690765">
              <w:rPr>
                <w:rFonts w:ascii="Arial" w:hAnsi="Arial" w:cs="Arial"/>
                <w:sz w:val="24"/>
                <w:szCs w:val="24"/>
              </w:rPr>
              <w:t>MT suggested that there may be scope to set up an event linked to the general election to raise this as a high profile issue.</w:t>
            </w:r>
          </w:p>
          <w:p w:rsidR="00D22215" w:rsidRPr="00690765" w:rsidRDefault="00D22215" w:rsidP="00D64F58">
            <w:pPr>
              <w:spacing w:after="240"/>
              <w:rPr>
                <w:rFonts w:ascii="Arial" w:hAnsi="Arial" w:cs="Arial"/>
                <w:sz w:val="24"/>
                <w:szCs w:val="24"/>
              </w:rPr>
            </w:pPr>
            <w:proofErr w:type="spellStart"/>
            <w:r w:rsidRPr="00690765">
              <w:rPr>
                <w:rFonts w:ascii="Arial" w:hAnsi="Arial" w:cs="Arial"/>
                <w:sz w:val="24"/>
                <w:szCs w:val="24"/>
              </w:rPr>
              <w:t>SSh</w:t>
            </w:r>
            <w:proofErr w:type="spellEnd"/>
            <w:r w:rsidRPr="00690765">
              <w:rPr>
                <w:rFonts w:ascii="Arial" w:hAnsi="Arial" w:cs="Arial"/>
                <w:sz w:val="24"/>
                <w:szCs w:val="24"/>
              </w:rPr>
              <w:t xml:space="preserve"> reminded Forum that the approach followed previously was to seek a motion at full Council so that the MP for Hartlepool could raise the issue in parliament. </w:t>
            </w:r>
          </w:p>
          <w:p w:rsidR="00513EBD" w:rsidRPr="00690765" w:rsidRDefault="00513EBD" w:rsidP="00D64F58">
            <w:pPr>
              <w:spacing w:after="240"/>
              <w:rPr>
                <w:rFonts w:ascii="Arial" w:hAnsi="Arial" w:cs="Arial"/>
                <w:sz w:val="24"/>
                <w:szCs w:val="24"/>
              </w:rPr>
            </w:pPr>
            <w:r w:rsidRPr="00690765">
              <w:rPr>
                <w:rFonts w:ascii="Arial" w:hAnsi="Arial" w:cs="Arial"/>
                <w:sz w:val="24"/>
                <w:szCs w:val="24"/>
              </w:rPr>
              <w:t xml:space="preserve">Further discussion was had and reference was made about the number of letters from other authorities </w:t>
            </w:r>
            <w:r w:rsidR="002A3638" w:rsidRPr="00690765">
              <w:rPr>
                <w:rFonts w:ascii="Arial" w:hAnsi="Arial" w:cs="Arial"/>
                <w:sz w:val="24"/>
                <w:szCs w:val="24"/>
              </w:rPr>
              <w:t xml:space="preserve">that had been sent </w:t>
            </w:r>
            <w:r w:rsidRPr="00690765">
              <w:rPr>
                <w:rFonts w:ascii="Arial" w:hAnsi="Arial" w:cs="Arial"/>
                <w:sz w:val="24"/>
                <w:szCs w:val="24"/>
              </w:rPr>
              <w:t xml:space="preserve">to the Secretary of State advising of their </w:t>
            </w:r>
            <w:proofErr w:type="spellStart"/>
            <w:r w:rsidRPr="00690765">
              <w:rPr>
                <w:rFonts w:ascii="Arial" w:hAnsi="Arial" w:cs="Arial"/>
                <w:sz w:val="24"/>
                <w:szCs w:val="24"/>
              </w:rPr>
              <w:t>disatisfaction</w:t>
            </w:r>
            <w:proofErr w:type="spellEnd"/>
            <w:r w:rsidRPr="00690765">
              <w:rPr>
                <w:rFonts w:ascii="Arial" w:hAnsi="Arial" w:cs="Arial"/>
                <w:sz w:val="24"/>
                <w:szCs w:val="24"/>
              </w:rPr>
              <w:t xml:space="preserve"> with the funding.</w:t>
            </w:r>
          </w:p>
          <w:p w:rsidR="00513EBD" w:rsidRPr="00690765" w:rsidRDefault="00513EBD" w:rsidP="00B94208">
            <w:pPr>
              <w:spacing w:after="240"/>
              <w:rPr>
                <w:rFonts w:ascii="Arial" w:hAnsi="Arial" w:cs="Arial"/>
                <w:sz w:val="24"/>
                <w:szCs w:val="24"/>
              </w:rPr>
            </w:pPr>
            <w:r w:rsidRPr="00690765">
              <w:rPr>
                <w:rFonts w:ascii="Arial" w:hAnsi="Arial" w:cs="Arial"/>
                <w:sz w:val="24"/>
                <w:szCs w:val="24"/>
              </w:rPr>
              <w:t xml:space="preserve">CS suggested about working with other authorities and </w:t>
            </w:r>
            <w:proofErr w:type="spellStart"/>
            <w:r w:rsidRPr="00690765">
              <w:rPr>
                <w:rFonts w:ascii="Arial" w:hAnsi="Arial" w:cs="Arial"/>
                <w:sz w:val="24"/>
                <w:szCs w:val="24"/>
              </w:rPr>
              <w:t>SSh</w:t>
            </w:r>
            <w:proofErr w:type="spellEnd"/>
            <w:r w:rsidRPr="00690765">
              <w:rPr>
                <w:rFonts w:ascii="Arial" w:hAnsi="Arial" w:cs="Arial"/>
                <w:sz w:val="24"/>
                <w:szCs w:val="24"/>
              </w:rPr>
              <w:t xml:space="preserve"> advised that </w:t>
            </w:r>
            <w:r w:rsidR="00B94208" w:rsidRPr="00690765">
              <w:rPr>
                <w:rFonts w:ascii="Arial" w:hAnsi="Arial" w:cs="Arial"/>
                <w:sz w:val="24"/>
                <w:szCs w:val="24"/>
              </w:rPr>
              <w:t>enquiries were already being made at a regional level</w:t>
            </w:r>
            <w:r w:rsidRPr="00690765">
              <w:rPr>
                <w:rFonts w:ascii="Arial" w:hAnsi="Arial" w:cs="Arial"/>
                <w:sz w:val="24"/>
                <w:szCs w:val="24"/>
              </w:rPr>
              <w:t>.</w:t>
            </w:r>
          </w:p>
        </w:tc>
        <w:tc>
          <w:tcPr>
            <w:tcW w:w="1275" w:type="dxa"/>
          </w:tcPr>
          <w:p w:rsidR="00C676E4" w:rsidRPr="00690765" w:rsidRDefault="00C676E4"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100A60" w:rsidRDefault="00100A60" w:rsidP="00C676E4">
            <w:pPr>
              <w:jc w:val="center"/>
              <w:rPr>
                <w:rFonts w:ascii="Arial" w:hAnsi="Arial" w:cs="Arial"/>
                <w:b/>
                <w:sz w:val="24"/>
                <w:szCs w:val="24"/>
              </w:rPr>
            </w:pPr>
          </w:p>
          <w:p w:rsidR="0026238E" w:rsidRPr="00690765" w:rsidRDefault="00BB6A7B" w:rsidP="00C676E4">
            <w:pPr>
              <w:jc w:val="center"/>
              <w:rPr>
                <w:rFonts w:ascii="Arial" w:hAnsi="Arial" w:cs="Arial"/>
                <w:b/>
                <w:sz w:val="24"/>
                <w:szCs w:val="24"/>
              </w:rPr>
            </w:pPr>
            <w:proofErr w:type="spellStart"/>
            <w:r w:rsidRPr="00690765">
              <w:rPr>
                <w:rFonts w:ascii="Arial" w:hAnsi="Arial" w:cs="Arial"/>
                <w:b/>
                <w:sz w:val="24"/>
                <w:szCs w:val="24"/>
              </w:rPr>
              <w:t>SSh</w:t>
            </w:r>
            <w:proofErr w:type="spellEnd"/>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p w:rsidR="0026238E" w:rsidRPr="00690765" w:rsidRDefault="0026238E" w:rsidP="00C676E4">
            <w:pPr>
              <w:jc w:val="center"/>
              <w:rPr>
                <w:rFonts w:ascii="Arial" w:hAnsi="Arial" w:cs="Arial"/>
                <w:b/>
                <w:sz w:val="24"/>
                <w:szCs w:val="24"/>
              </w:rPr>
            </w:pPr>
          </w:p>
        </w:tc>
      </w:tr>
      <w:tr w:rsidR="00767C2A" w:rsidRPr="00690765" w:rsidTr="002A3638">
        <w:tc>
          <w:tcPr>
            <w:tcW w:w="684" w:type="dxa"/>
          </w:tcPr>
          <w:p w:rsidR="00767C2A" w:rsidRPr="00690765" w:rsidRDefault="008043E2" w:rsidP="00C676E4">
            <w:pPr>
              <w:jc w:val="center"/>
              <w:rPr>
                <w:rFonts w:ascii="Arial" w:hAnsi="Arial" w:cs="Arial"/>
                <w:b/>
                <w:sz w:val="24"/>
                <w:szCs w:val="24"/>
              </w:rPr>
            </w:pPr>
            <w:r w:rsidRPr="00690765">
              <w:rPr>
                <w:rFonts w:ascii="Arial" w:hAnsi="Arial" w:cs="Arial"/>
                <w:b/>
                <w:sz w:val="24"/>
                <w:szCs w:val="24"/>
              </w:rPr>
              <w:lastRenderedPageBreak/>
              <w:t>5</w:t>
            </w:r>
          </w:p>
        </w:tc>
        <w:tc>
          <w:tcPr>
            <w:tcW w:w="8072" w:type="dxa"/>
          </w:tcPr>
          <w:p w:rsidR="00767C2A" w:rsidRPr="00690765" w:rsidRDefault="00767C2A" w:rsidP="003755AA">
            <w:pPr>
              <w:rPr>
                <w:rFonts w:ascii="Arial" w:hAnsi="Arial" w:cs="Arial"/>
                <w:b/>
                <w:sz w:val="24"/>
                <w:szCs w:val="24"/>
              </w:rPr>
            </w:pPr>
            <w:r w:rsidRPr="00690765">
              <w:rPr>
                <w:rFonts w:ascii="Arial" w:hAnsi="Arial" w:cs="Arial"/>
                <w:b/>
                <w:sz w:val="24"/>
                <w:szCs w:val="24"/>
              </w:rPr>
              <w:t>Agenda Items for Next Full Forum Meeting</w:t>
            </w:r>
          </w:p>
          <w:p w:rsidR="00513EBD" w:rsidRPr="00690765" w:rsidRDefault="00513EBD" w:rsidP="00513EBD">
            <w:pPr>
              <w:pStyle w:val="ListParagraph"/>
              <w:numPr>
                <w:ilvl w:val="0"/>
                <w:numId w:val="2"/>
              </w:numPr>
              <w:rPr>
                <w:rFonts w:ascii="Arial" w:hAnsi="Arial" w:cs="Arial"/>
                <w:b/>
              </w:rPr>
            </w:pPr>
            <w:r w:rsidRPr="00690765">
              <w:rPr>
                <w:rFonts w:ascii="Arial" w:hAnsi="Arial" w:cs="Arial"/>
                <w:b/>
              </w:rPr>
              <w:t>Early Years</w:t>
            </w:r>
            <w:r w:rsidR="00B94208" w:rsidRPr="00690765">
              <w:rPr>
                <w:rFonts w:ascii="Arial" w:hAnsi="Arial" w:cs="Arial"/>
                <w:b/>
              </w:rPr>
              <w:t xml:space="preserve"> Formula 2020/21</w:t>
            </w:r>
          </w:p>
          <w:p w:rsidR="00767C2A" w:rsidRPr="00690765" w:rsidRDefault="00513EBD" w:rsidP="003755AA">
            <w:pPr>
              <w:pStyle w:val="ListParagraph"/>
              <w:numPr>
                <w:ilvl w:val="0"/>
                <w:numId w:val="2"/>
              </w:numPr>
              <w:rPr>
                <w:rFonts w:ascii="Arial" w:hAnsi="Arial" w:cs="Arial"/>
                <w:b/>
              </w:rPr>
            </w:pPr>
            <w:r w:rsidRPr="00690765">
              <w:rPr>
                <w:rFonts w:ascii="Arial" w:hAnsi="Arial" w:cs="Arial"/>
                <w:b/>
              </w:rPr>
              <w:t xml:space="preserve">High Needs Block </w:t>
            </w:r>
            <w:r w:rsidR="00B94208" w:rsidRPr="00690765">
              <w:rPr>
                <w:rFonts w:ascii="Arial" w:hAnsi="Arial" w:cs="Arial"/>
                <w:b/>
              </w:rPr>
              <w:t>Forecast Update 2019/20</w:t>
            </w:r>
          </w:p>
          <w:p w:rsidR="00B94208" w:rsidRPr="00690765" w:rsidRDefault="00B94208" w:rsidP="003755AA">
            <w:pPr>
              <w:pStyle w:val="ListParagraph"/>
              <w:numPr>
                <w:ilvl w:val="0"/>
                <w:numId w:val="2"/>
              </w:numPr>
              <w:rPr>
                <w:rFonts w:ascii="Arial" w:hAnsi="Arial" w:cs="Arial"/>
                <w:b/>
              </w:rPr>
            </w:pPr>
            <w:r w:rsidRPr="00690765">
              <w:rPr>
                <w:rFonts w:ascii="Arial" w:hAnsi="Arial" w:cs="Arial"/>
                <w:b/>
              </w:rPr>
              <w:t>Special School Funding Review</w:t>
            </w:r>
          </w:p>
          <w:p w:rsidR="00B94208" w:rsidRPr="00690765" w:rsidRDefault="00B94208" w:rsidP="003755AA">
            <w:pPr>
              <w:pStyle w:val="ListParagraph"/>
              <w:numPr>
                <w:ilvl w:val="0"/>
                <w:numId w:val="2"/>
              </w:numPr>
              <w:rPr>
                <w:rFonts w:ascii="Arial" w:hAnsi="Arial" w:cs="Arial"/>
                <w:b/>
              </w:rPr>
            </w:pPr>
            <w:r w:rsidRPr="00690765">
              <w:rPr>
                <w:rFonts w:ascii="Arial" w:hAnsi="Arial" w:cs="Arial"/>
                <w:b/>
              </w:rPr>
              <w:t>Decision on Indicative School Budgets 2020/21 (following earlier report to Forum)</w:t>
            </w:r>
          </w:p>
          <w:p w:rsidR="00767C2A" w:rsidRPr="00690765" w:rsidRDefault="00767C2A" w:rsidP="003755AA">
            <w:pPr>
              <w:rPr>
                <w:rFonts w:ascii="Arial" w:hAnsi="Arial" w:cs="Arial"/>
                <w:b/>
                <w:sz w:val="24"/>
                <w:szCs w:val="24"/>
              </w:rPr>
            </w:pPr>
          </w:p>
        </w:tc>
        <w:tc>
          <w:tcPr>
            <w:tcW w:w="1275" w:type="dxa"/>
          </w:tcPr>
          <w:p w:rsidR="00767C2A" w:rsidRPr="00690765" w:rsidRDefault="00767C2A" w:rsidP="00C676E4">
            <w:pPr>
              <w:jc w:val="center"/>
              <w:rPr>
                <w:rFonts w:ascii="Arial" w:hAnsi="Arial" w:cs="Arial"/>
                <w:b/>
                <w:sz w:val="24"/>
                <w:szCs w:val="24"/>
              </w:rPr>
            </w:pPr>
          </w:p>
        </w:tc>
      </w:tr>
      <w:tr w:rsidR="00C676E4" w:rsidRPr="00690765" w:rsidTr="002A3638">
        <w:tc>
          <w:tcPr>
            <w:tcW w:w="684" w:type="dxa"/>
          </w:tcPr>
          <w:p w:rsidR="00C676E4" w:rsidRPr="00690765" w:rsidRDefault="008043E2" w:rsidP="00C676E4">
            <w:pPr>
              <w:jc w:val="center"/>
              <w:rPr>
                <w:rFonts w:ascii="Arial" w:hAnsi="Arial" w:cs="Arial"/>
                <w:b/>
                <w:sz w:val="24"/>
                <w:szCs w:val="24"/>
              </w:rPr>
            </w:pPr>
            <w:r w:rsidRPr="00690765">
              <w:rPr>
                <w:rFonts w:ascii="Arial" w:hAnsi="Arial" w:cs="Arial"/>
                <w:b/>
                <w:sz w:val="24"/>
                <w:szCs w:val="24"/>
              </w:rPr>
              <w:t>6</w:t>
            </w:r>
          </w:p>
          <w:p w:rsidR="00513EBD" w:rsidRPr="00690765" w:rsidRDefault="00513EBD" w:rsidP="00C676E4">
            <w:pPr>
              <w:jc w:val="center"/>
              <w:rPr>
                <w:rFonts w:ascii="Arial" w:hAnsi="Arial" w:cs="Arial"/>
                <w:b/>
                <w:sz w:val="24"/>
                <w:szCs w:val="24"/>
              </w:rPr>
            </w:pPr>
          </w:p>
          <w:p w:rsidR="00513EBD" w:rsidRPr="00690765" w:rsidRDefault="00513EBD" w:rsidP="00C676E4">
            <w:pPr>
              <w:jc w:val="center"/>
              <w:rPr>
                <w:rFonts w:ascii="Arial" w:hAnsi="Arial" w:cs="Arial"/>
                <w:sz w:val="24"/>
                <w:szCs w:val="24"/>
              </w:rPr>
            </w:pPr>
            <w:r w:rsidRPr="00690765">
              <w:rPr>
                <w:rFonts w:ascii="Arial" w:hAnsi="Arial" w:cs="Arial"/>
                <w:sz w:val="24"/>
                <w:szCs w:val="24"/>
              </w:rPr>
              <w:t>6.1</w:t>
            </w:r>
          </w:p>
          <w:p w:rsidR="00513EBD" w:rsidRPr="00690765" w:rsidRDefault="00513EBD" w:rsidP="00C676E4">
            <w:pPr>
              <w:jc w:val="center"/>
              <w:rPr>
                <w:rFonts w:ascii="Arial" w:hAnsi="Arial" w:cs="Arial"/>
                <w:sz w:val="24"/>
                <w:szCs w:val="24"/>
              </w:rPr>
            </w:pPr>
          </w:p>
          <w:p w:rsidR="00513EBD" w:rsidRPr="00690765" w:rsidRDefault="00513EBD" w:rsidP="00C676E4">
            <w:pPr>
              <w:jc w:val="center"/>
              <w:rPr>
                <w:rFonts w:ascii="Arial" w:hAnsi="Arial" w:cs="Arial"/>
                <w:sz w:val="24"/>
                <w:szCs w:val="24"/>
              </w:rPr>
            </w:pPr>
            <w:r w:rsidRPr="00690765">
              <w:rPr>
                <w:rFonts w:ascii="Arial" w:hAnsi="Arial" w:cs="Arial"/>
                <w:sz w:val="24"/>
                <w:szCs w:val="24"/>
              </w:rPr>
              <w:t>6.2</w:t>
            </w:r>
          </w:p>
        </w:tc>
        <w:tc>
          <w:tcPr>
            <w:tcW w:w="8072" w:type="dxa"/>
          </w:tcPr>
          <w:p w:rsidR="00C676E4" w:rsidRPr="00690765" w:rsidRDefault="00C676E4" w:rsidP="003755AA">
            <w:pPr>
              <w:rPr>
                <w:rFonts w:ascii="Arial" w:hAnsi="Arial" w:cs="Arial"/>
                <w:b/>
                <w:sz w:val="24"/>
                <w:szCs w:val="24"/>
              </w:rPr>
            </w:pPr>
            <w:r w:rsidRPr="00690765">
              <w:rPr>
                <w:rFonts w:ascii="Arial" w:hAnsi="Arial" w:cs="Arial"/>
                <w:b/>
                <w:sz w:val="24"/>
                <w:szCs w:val="24"/>
              </w:rPr>
              <w:t>Any Other Business</w:t>
            </w:r>
          </w:p>
          <w:p w:rsidR="00C676E4" w:rsidRPr="00690765" w:rsidRDefault="00C676E4" w:rsidP="003755AA">
            <w:pPr>
              <w:rPr>
                <w:rFonts w:ascii="Arial" w:hAnsi="Arial" w:cs="Arial"/>
                <w:sz w:val="24"/>
                <w:szCs w:val="24"/>
              </w:rPr>
            </w:pPr>
          </w:p>
          <w:p w:rsidR="00513EBD" w:rsidRPr="00690765" w:rsidRDefault="00513EBD" w:rsidP="003755AA">
            <w:pPr>
              <w:rPr>
                <w:rFonts w:ascii="Arial" w:hAnsi="Arial" w:cs="Arial"/>
                <w:sz w:val="24"/>
                <w:szCs w:val="24"/>
              </w:rPr>
            </w:pPr>
            <w:r w:rsidRPr="00690765">
              <w:rPr>
                <w:rFonts w:ascii="Arial" w:hAnsi="Arial" w:cs="Arial"/>
                <w:sz w:val="24"/>
                <w:szCs w:val="24"/>
              </w:rPr>
              <w:t xml:space="preserve">There was no further business. </w:t>
            </w:r>
          </w:p>
          <w:p w:rsidR="00513EBD" w:rsidRPr="00690765" w:rsidRDefault="00513EBD" w:rsidP="003755AA">
            <w:pPr>
              <w:rPr>
                <w:rFonts w:ascii="Arial" w:hAnsi="Arial" w:cs="Arial"/>
                <w:sz w:val="24"/>
                <w:szCs w:val="24"/>
              </w:rPr>
            </w:pPr>
          </w:p>
          <w:p w:rsidR="00513EBD" w:rsidRPr="00690765" w:rsidRDefault="00513EBD" w:rsidP="003755AA">
            <w:pPr>
              <w:rPr>
                <w:rFonts w:ascii="Arial" w:hAnsi="Arial" w:cs="Arial"/>
                <w:sz w:val="24"/>
                <w:szCs w:val="24"/>
              </w:rPr>
            </w:pPr>
            <w:proofErr w:type="spellStart"/>
            <w:r w:rsidRPr="00690765">
              <w:rPr>
                <w:rFonts w:ascii="Arial" w:hAnsi="Arial" w:cs="Arial"/>
                <w:sz w:val="24"/>
                <w:szCs w:val="24"/>
              </w:rPr>
              <w:t>JH</w:t>
            </w:r>
            <w:r w:rsidR="00B94208" w:rsidRPr="00690765">
              <w:rPr>
                <w:rFonts w:ascii="Arial" w:hAnsi="Arial" w:cs="Arial"/>
                <w:sz w:val="24"/>
                <w:szCs w:val="24"/>
              </w:rPr>
              <w:t>e</w:t>
            </w:r>
            <w:proofErr w:type="spellEnd"/>
            <w:r w:rsidRPr="00690765">
              <w:rPr>
                <w:rFonts w:ascii="Arial" w:hAnsi="Arial" w:cs="Arial"/>
                <w:sz w:val="24"/>
                <w:szCs w:val="24"/>
              </w:rPr>
              <w:t xml:space="preserve"> submitted her apologies for the meeting on the 26 November 2019. </w:t>
            </w:r>
          </w:p>
          <w:p w:rsidR="00C676E4" w:rsidRPr="00690765" w:rsidRDefault="00C676E4" w:rsidP="003755AA">
            <w:pPr>
              <w:rPr>
                <w:rFonts w:ascii="Arial" w:hAnsi="Arial" w:cs="Arial"/>
                <w:sz w:val="24"/>
                <w:szCs w:val="24"/>
              </w:rPr>
            </w:pPr>
          </w:p>
        </w:tc>
        <w:tc>
          <w:tcPr>
            <w:tcW w:w="1275" w:type="dxa"/>
          </w:tcPr>
          <w:p w:rsidR="00C676E4" w:rsidRPr="00690765" w:rsidRDefault="00C676E4" w:rsidP="00C676E4">
            <w:pPr>
              <w:jc w:val="center"/>
              <w:rPr>
                <w:rFonts w:ascii="Arial" w:hAnsi="Arial" w:cs="Arial"/>
                <w:b/>
                <w:sz w:val="24"/>
                <w:szCs w:val="24"/>
              </w:rPr>
            </w:pPr>
          </w:p>
          <w:p w:rsidR="00513EBD" w:rsidRPr="00690765" w:rsidRDefault="00513EBD" w:rsidP="00C676E4">
            <w:pPr>
              <w:jc w:val="center"/>
              <w:rPr>
                <w:rFonts w:ascii="Arial" w:hAnsi="Arial" w:cs="Arial"/>
                <w:b/>
                <w:sz w:val="24"/>
                <w:szCs w:val="24"/>
              </w:rPr>
            </w:pPr>
          </w:p>
          <w:p w:rsidR="00513EBD" w:rsidRPr="00690765" w:rsidRDefault="00513EBD" w:rsidP="00C676E4">
            <w:pPr>
              <w:jc w:val="center"/>
              <w:rPr>
                <w:rFonts w:ascii="Arial" w:hAnsi="Arial" w:cs="Arial"/>
                <w:b/>
                <w:sz w:val="24"/>
                <w:szCs w:val="24"/>
              </w:rPr>
            </w:pPr>
          </w:p>
          <w:p w:rsidR="00513EBD" w:rsidRPr="00690765" w:rsidRDefault="00513EBD" w:rsidP="00C676E4">
            <w:pPr>
              <w:jc w:val="center"/>
              <w:rPr>
                <w:rFonts w:ascii="Arial" w:hAnsi="Arial" w:cs="Arial"/>
                <w:b/>
                <w:sz w:val="24"/>
                <w:szCs w:val="24"/>
              </w:rPr>
            </w:pPr>
          </w:p>
          <w:p w:rsidR="00513EBD" w:rsidRPr="00690765" w:rsidRDefault="00513EBD" w:rsidP="00C676E4">
            <w:pPr>
              <w:jc w:val="center"/>
              <w:rPr>
                <w:rFonts w:ascii="Arial" w:hAnsi="Arial" w:cs="Arial"/>
                <w:b/>
                <w:sz w:val="24"/>
                <w:szCs w:val="24"/>
              </w:rPr>
            </w:pPr>
            <w:r w:rsidRPr="00690765">
              <w:rPr>
                <w:rFonts w:ascii="Arial" w:hAnsi="Arial" w:cs="Arial"/>
                <w:b/>
                <w:sz w:val="24"/>
                <w:szCs w:val="24"/>
              </w:rPr>
              <w:t>EL</w:t>
            </w:r>
          </w:p>
        </w:tc>
      </w:tr>
      <w:tr w:rsidR="00C676E4" w:rsidRPr="00690765" w:rsidTr="002A3638">
        <w:tc>
          <w:tcPr>
            <w:tcW w:w="684" w:type="dxa"/>
          </w:tcPr>
          <w:p w:rsidR="00C676E4" w:rsidRPr="00690765" w:rsidRDefault="008043E2" w:rsidP="00C676E4">
            <w:pPr>
              <w:jc w:val="center"/>
              <w:rPr>
                <w:rFonts w:ascii="Arial" w:hAnsi="Arial" w:cs="Arial"/>
                <w:b/>
                <w:sz w:val="24"/>
                <w:szCs w:val="24"/>
              </w:rPr>
            </w:pPr>
            <w:r w:rsidRPr="00690765">
              <w:rPr>
                <w:rFonts w:ascii="Arial" w:hAnsi="Arial" w:cs="Arial"/>
                <w:b/>
                <w:sz w:val="24"/>
                <w:szCs w:val="24"/>
              </w:rPr>
              <w:t>7</w:t>
            </w:r>
          </w:p>
        </w:tc>
        <w:tc>
          <w:tcPr>
            <w:tcW w:w="8072" w:type="dxa"/>
          </w:tcPr>
          <w:p w:rsidR="00C676E4" w:rsidRPr="00690765" w:rsidRDefault="00C676E4" w:rsidP="003755AA">
            <w:pPr>
              <w:rPr>
                <w:rFonts w:ascii="Arial" w:hAnsi="Arial" w:cs="Arial"/>
                <w:b/>
                <w:sz w:val="24"/>
                <w:szCs w:val="24"/>
              </w:rPr>
            </w:pPr>
            <w:r w:rsidRPr="00690765">
              <w:rPr>
                <w:rFonts w:ascii="Arial" w:hAnsi="Arial" w:cs="Arial"/>
                <w:b/>
                <w:sz w:val="24"/>
                <w:szCs w:val="24"/>
              </w:rPr>
              <w:t>Date and Time of Next Meeting</w:t>
            </w:r>
            <w:r w:rsidR="008043E2" w:rsidRPr="00690765">
              <w:rPr>
                <w:rFonts w:ascii="Arial" w:hAnsi="Arial" w:cs="Arial"/>
                <w:b/>
                <w:sz w:val="24"/>
                <w:szCs w:val="24"/>
              </w:rPr>
              <w:t xml:space="preserve"> – 26 November 2019 at 1pm at CECA, King </w:t>
            </w:r>
            <w:proofErr w:type="spellStart"/>
            <w:r w:rsidR="008043E2" w:rsidRPr="00690765">
              <w:rPr>
                <w:rFonts w:ascii="Arial" w:hAnsi="Arial" w:cs="Arial"/>
                <w:b/>
                <w:sz w:val="24"/>
                <w:szCs w:val="24"/>
              </w:rPr>
              <w:t>Oswy</w:t>
            </w:r>
            <w:proofErr w:type="spellEnd"/>
            <w:r w:rsidR="008043E2" w:rsidRPr="00690765">
              <w:rPr>
                <w:rFonts w:ascii="Arial" w:hAnsi="Arial" w:cs="Arial"/>
                <w:b/>
                <w:sz w:val="24"/>
                <w:szCs w:val="24"/>
              </w:rPr>
              <w:t xml:space="preserve"> Drive</w:t>
            </w:r>
          </w:p>
          <w:p w:rsidR="00C676E4" w:rsidRPr="00690765" w:rsidRDefault="00C676E4" w:rsidP="003755AA">
            <w:pPr>
              <w:rPr>
                <w:rFonts w:ascii="Arial" w:hAnsi="Arial" w:cs="Arial"/>
                <w:sz w:val="24"/>
                <w:szCs w:val="24"/>
              </w:rPr>
            </w:pPr>
          </w:p>
          <w:p w:rsidR="00C676E4" w:rsidRPr="00690765" w:rsidRDefault="00C676E4" w:rsidP="003755AA">
            <w:pPr>
              <w:rPr>
                <w:rFonts w:ascii="Arial" w:hAnsi="Arial" w:cs="Arial"/>
                <w:sz w:val="24"/>
                <w:szCs w:val="24"/>
              </w:rPr>
            </w:pPr>
          </w:p>
        </w:tc>
        <w:tc>
          <w:tcPr>
            <w:tcW w:w="1275" w:type="dxa"/>
          </w:tcPr>
          <w:p w:rsidR="00C676E4" w:rsidRPr="00690765" w:rsidRDefault="00C676E4" w:rsidP="00C676E4">
            <w:pPr>
              <w:jc w:val="center"/>
              <w:rPr>
                <w:rFonts w:ascii="Arial" w:hAnsi="Arial" w:cs="Arial"/>
                <w:b/>
                <w:sz w:val="24"/>
                <w:szCs w:val="24"/>
              </w:rPr>
            </w:pPr>
          </w:p>
        </w:tc>
      </w:tr>
    </w:tbl>
    <w:p w:rsidR="00C676E4" w:rsidRDefault="00C676E4"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Pr="00690765" w:rsidRDefault="00432B78" w:rsidP="003755AA">
      <w:pPr>
        <w:spacing w:after="0"/>
        <w:rPr>
          <w:rFonts w:ascii="Arial" w:hAnsi="Arial" w:cs="Arial"/>
          <w:sz w:val="24"/>
          <w:szCs w:val="24"/>
        </w:rPr>
      </w:pPr>
    </w:p>
    <w:p w:rsidR="00432B78" w:rsidRPr="00FF5247" w:rsidRDefault="00432B78" w:rsidP="00432B78">
      <w:pPr>
        <w:pStyle w:val="Body"/>
        <w:rPr>
          <w:rFonts w:ascii="Arial" w:hAnsi="Arial" w:cs="Arial"/>
          <w:b/>
          <w:sz w:val="24"/>
          <w:szCs w:val="24"/>
        </w:rPr>
      </w:pPr>
      <w:r w:rsidRPr="00FF5247">
        <w:rPr>
          <w:rFonts w:ascii="Arial" w:hAnsi="Arial" w:cs="Arial"/>
          <w:b/>
          <w:sz w:val="24"/>
          <w:szCs w:val="24"/>
        </w:rPr>
        <w:lastRenderedPageBreak/>
        <w:t xml:space="preserve">Actions from </w:t>
      </w:r>
      <w:r>
        <w:rPr>
          <w:rFonts w:ascii="Arial" w:hAnsi="Arial" w:cs="Arial"/>
          <w:b/>
          <w:sz w:val="24"/>
          <w:szCs w:val="24"/>
        </w:rPr>
        <w:t xml:space="preserve">Schools Forum – </w:t>
      </w:r>
      <w:r>
        <w:rPr>
          <w:rFonts w:ascii="Arial" w:hAnsi="Arial" w:cs="Arial"/>
          <w:b/>
          <w:sz w:val="24"/>
          <w:szCs w:val="24"/>
        </w:rPr>
        <w:t>21 June</w:t>
      </w:r>
      <w:r>
        <w:rPr>
          <w:rFonts w:ascii="Arial" w:hAnsi="Arial" w:cs="Arial"/>
          <w:b/>
          <w:sz w:val="24"/>
          <w:szCs w:val="24"/>
        </w:rPr>
        <w:t xml:space="preserve"> 2019</w:t>
      </w:r>
    </w:p>
    <w:p w:rsidR="00432B78" w:rsidRPr="00FF5247" w:rsidRDefault="00432B78" w:rsidP="00432B78">
      <w:pPr>
        <w:pStyle w:val="Body"/>
        <w:rPr>
          <w:rFonts w:ascii="Arial" w:hAnsi="Arial" w:cs="Arial"/>
          <w:b/>
          <w:sz w:val="24"/>
          <w:szCs w:val="24"/>
        </w:rPr>
      </w:pPr>
    </w:p>
    <w:tbl>
      <w:tblPr>
        <w:tblStyle w:val="TableGrid"/>
        <w:tblW w:w="9970" w:type="dxa"/>
        <w:tblLook w:val="04A0" w:firstRow="1" w:lastRow="0" w:firstColumn="1" w:lastColumn="0" w:noHBand="0" w:noVBand="1"/>
      </w:tblPr>
      <w:tblGrid>
        <w:gridCol w:w="774"/>
        <w:gridCol w:w="5974"/>
        <w:gridCol w:w="1869"/>
        <w:gridCol w:w="1353"/>
      </w:tblGrid>
      <w:tr w:rsidR="00432B78" w:rsidRPr="00FF5247" w:rsidTr="00F01533">
        <w:trPr>
          <w:trHeight w:val="259"/>
        </w:trPr>
        <w:tc>
          <w:tcPr>
            <w:tcW w:w="784" w:type="dxa"/>
          </w:tcPr>
          <w:p w:rsidR="00432B78" w:rsidRPr="00FF5247" w:rsidRDefault="00432B78" w:rsidP="00F01533">
            <w:pPr>
              <w:rPr>
                <w:rFonts w:ascii="Arial" w:hAnsi="Arial" w:cs="Arial"/>
                <w:b/>
              </w:rPr>
            </w:pPr>
            <w:r w:rsidRPr="00FF5247">
              <w:rPr>
                <w:rFonts w:ascii="Arial" w:hAnsi="Arial" w:cs="Arial"/>
                <w:b/>
              </w:rPr>
              <w:t>Ref</w:t>
            </w:r>
          </w:p>
        </w:tc>
        <w:tc>
          <w:tcPr>
            <w:tcW w:w="6177" w:type="dxa"/>
          </w:tcPr>
          <w:p w:rsidR="00432B78" w:rsidRPr="00FF5247" w:rsidRDefault="00432B78" w:rsidP="00F01533">
            <w:pPr>
              <w:rPr>
                <w:rFonts w:ascii="Arial" w:hAnsi="Arial" w:cs="Arial"/>
                <w:b/>
              </w:rPr>
            </w:pPr>
            <w:r w:rsidRPr="00FF5247">
              <w:rPr>
                <w:rFonts w:ascii="Arial" w:hAnsi="Arial" w:cs="Arial"/>
                <w:b/>
              </w:rPr>
              <w:t>Description</w:t>
            </w:r>
          </w:p>
        </w:tc>
        <w:tc>
          <w:tcPr>
            <w:tcW w:w="1891" w:type="dxa"/>
          </w:tcPr>
          <w:p w:rsidR="00432B78" w:rsidRPr="00FF5247" w:rsidRDefault="00432B78" w:rsidP="00F01533">
            <w:pPr>
              <w:rPr>
                <w:rFonts w:ascii="Arial" w:hAnsi="Arial" w:cs="Arial"/>
                <w:b/>
              </w:rPr>
            </w:pPr>
            <w:r>
              <w:rPr>
                <w:rFonts w:ascii="Arial" w:hAnsi="Arial" w:cs="Arial"/>
                <w:b/>
              </w:rPr>
              <w:t>Owner</w:t>
            </w:r>
          </w:p>
        </w:tc>
        <w:tc>
          <w:tcPr>
            <w:tcW w:w="1118" w:type="dxa"/>
          </w:tcPr>
          <w:p w:rsidR="00432B78" w:rsidRPr="00FF5247" w:rsidRDefault="00432B78" w:rsidP="00F01533">
            <w:pPr>
              <w:rPr>
                <w:rFonts w:ascii="Arial" w:hAnsi="Arial" w:cs="Arial"/>
                <w:b/>
              </w:rPr>
            </w:pPr>
            <w:r>
              <w:rPr>
                <w:rFonts w:ascii="Arial" w:hAnsi="Arial" w:cs="Arial"/>
                <w:b/>
              </w:rPr>
              <w:t>Complete</w:t>
            </w:r>
            <w:r w:rsidRPr="00FF5247">
              <w:rPr>
                <w:rFonts w:ascii="Arial" w:hAnsi="Arial" w:cs="Arial"/>
                <w:b/>
              </w:rPr>
              <w:t>?</w:t>
            </w:r>
          </w:p>
        </w:tc>
      </w:tr>
      <w:tr w:rsidR="00432B78" w:rsidRPr="00432B78" w:rsidTr="00F01533">
        <w:trPr>
          <w:trHeight w:val="259"/>
        </w:trPr>
        <w:tc>
          <w:tcPr>
            <w:tcW w:w="784" w:type="dxa"/>
          </w:tcPr>
          <w:p w:rsidR="00432B78" w:rsidRPr="00432B78" w:rsidRDefault="00432B78" w:rsidP="00F01533">
            <w:pPr>
              <w:jc w:val="center"/>
              <w:rPr>
                <w:rFonts w:ascii="Arial" w:hAnsi="Arial" w:cs="Arial"/>
                <w:b/>
                <w:sz w:val="24"/>
                <w:szCs w:val="24"/>
              </w:rPr>
            </w:pPr>
            <w:r w:rsidRPr="00432B78">
              <w:rPr>
                <w:rFonts w:ascii="Arial" w:hAnsi="Arial" w:cs="Arial"/>
                <w:b/>
                <w:sz w:val="24"/>
                <w:szCs w:val="24"/>
              </w:rPr>
              <w:t>5.4</w:t>
            </w:r>
          </w:p>
        </w:tc>
        <w:tc>
          <w:tcPr>
            <w:tcW w:w="6177" w:type="dxa"/>
          </w:tcPr>
          <w:p w:rsidR="00432B78" w:rsidRPr="00432B78" w:rsidRDefault="00432B78" w:rsidP="00432B78">
            <w:pPr>
              <w:rPr>
                <w:rFonts w:ascii="Arial" w:hAnsi="Arial" w:cs="Arial"/>
                <w:sz w:val="24"/>
                <w:szCs w:val="24"/>
              </w:rPr>
            </w:pPr>
            <w:r w:rsidRPr="00432B78">
              <w:rPr>
                <w:rFonts w:ascii="Arial" w:hAnsi="Arial" w:cs="Arial"/>
                <w:sz w:val="24"/>
                <w:szCs w:val="24"/>
              </w:rPr>
              <w:t xml:space="preserve">High Needs Task and Finish Group – agree and implement a mechanism for sharing best practice across all schools to ensure an effective understanding of the knowledge, skills and expectation of mainstream staff, including access to effective training, in order to enhance the offer of support and meet the needs of students with SEMH based difficulties within the mainstream curriculum. To be led via SEMH Group. </w:t>
            </w:r>
          </w:p>
          <w:p w:rsidR="00432B78" w:rsidRPr="00432B78" w:rsidRDefault="00432B78" w:rsidP="00432B78">
            <w:pPr>
              <w:rPr>
                <w:rFonts w:ascii="Arial" w:hAnsi="Arial" w:cs="Arial"/>
                <w:sz w:val="24"/>
                <w:szCs w:val="24"/>
              </w:rPr>
            </w:pPr>
          </w:p>
          <w:p w:rsidR="00432B78" w:rsidRPr="00432B78" w:rsidRDefault="00432B78" w:rsidP="00432B78">
            <w:pPr>
              <w:rPr>
                <w:rFonts w:ascii="Arial" w:hAnsi="Arial" w:cs="Arial"/>
                <w:sz w:val="24"/>
                <w:szCs w:val="24"/>
              </w:rPr>
            </w:pPr>
            <w:r w:rsidRPr="00432B78">
              <w:rPr>
                <w:rFonts w:ascii="Arial" w:hAnsi="Arial" w:cs="Arial"/>
                <w:sz w:val="24"/>
                <w:szCs w:val="24"/>
              </w:rPr>
              <w:t xml:space="preserve">High Needs Task and Finish Group – Explore and implement extended and enhanced transition arrangements – lead on links with ONE North East through their transition project – Owner </w:t>
            </w:r>
          </w:p>
          <w:p w:rsidR="00432B78" w:rsidRPr="00432B78" w:rsidRDefault="00432B78" w:rsidP="00432B78">
            <w:pPr>
              <w:rPr>
                <w:rFonts w:ascii="Arial" w:hAnsi="Arial" w:cs="Arial"/>
                <w:sz w:val="24"/>
                <w:szCs w:val="24"/>
              </w:rPr>
            </w:pPr>
          </w:p>
          <w:p w:rsidR="00432B78" w:rsidRPr="00432B78" w:rsidRDefault="00432B78" w:rsidP="00432B78">
            <w:pPr>
              <w:rPr>
                <w:rFonts w:ascii="Arial" w:hAnsi="Arial" w:cs="Arial"/>
                <w:b/>
                <w:sz w:val="24"/>
                <w:szCs w:val="24"/>
              </w:rPr>
            </w:pPr>
            <w:r w:rsidRPr="00432B78">
              <w:rPr>
                <w:rFonts w:ascii="Arial" w:hAnsi="Arial" w:cs="Arial"/>
                <w:sz w:val="24"/>
                <w:szCs w:val="24"/>
              </w:rPr>
              <w:t>High Needs Task and Finish Group – document and implement a whole system approach to an inclusive ethos across the full school estate – to lead initially via the Head Teacher Group and then through the Children’s Strategy Partnership –</w:t>
            </w:r>
          </w:p>
        </w:tc>
        <w:tc>
          <w:tcPr>
            <w:tcW w:w="1891" w:type="dxa"/>
          </w:tcPr>
          <w:p w:rsidR="00432B78" w:rsidRPr="00432B78" w:rsidRDefault="00432B78" w:rsidP="00432B78">
            <w:pPr>
              <w:jc w:val="center"/>
              <w:rPr>
                <w:rFonts w:ascii="Arial" w:hAnsi="Arial" w:cs="Arial"/>
                <w:sz w:val="24"/>
                <w:szCs w:val="24"/>
              </w:rPr>
            </w:pPr>
            <w:r w:rsidRPr="00432B78">
              <w:rPr>
                <w:rFonts w:ascii="Arial" w:hAnsi="Arial" w:cs="Arial"/>
                <w:sz w:val="24"/>
                <w:szCs w:val="24"/>
              </w:rPr>
              <w:t>Jacqui Braithwaite / Sue Sharpe</w:t>
            </w:r>
          </w:p>
          <w:p w:rsidR="00432B78" w:rsidRPr="00432B78" w:rsidRDefault="00432B78" w:rsidP="00432B78">
            <w:pPr>
              <w:jc w:val="center"/>
              <w:rPr>
                <w:rFonts w:ascii="Arial" w:hAnsi="Arial" w:cs="Arial"/>
                <w:b/>
                <w:sz w:val="24"/>
                <w:szCs w:val="24"/>
              </w:rPr>
            </w:pPr>
          </w:p>
          <w:p w:rsidR="00432B78" w:rsidRPr="00432B78" w:rsidRDefault="00432B78" w:rsidP="00432B78">
            <w:pPr>
              <w:jc w:val="center"/>
              <w:rPr>
                <w:rFonts w:ascii="Arial" w:hAnsi="Arial" w:cs="Arial"/>
                <w:b/>
                <w:sz w:val="24"/>
                <w:szCs w:val="24"/>
              </w:rPr>
            </w:pPr>
          </w:p>
          <w:p w:rsidR="00432B78" w:rsidRPr="00432B78" w:rsidRDefault="00432B78" w:rsidP="00432B78">
            <w:pPr>
              <w:jc w:val="center"/>
              <w:rPr>
                <w:rFonts w:ascii="Arial" w:hAnsi="Arial" w:cs="Arial"/>
                <w:b/>
                <w:sz w:val="24"/>
                <w:szCs w:val="24"/>
              </w:rPr>
            </w:pPr>
          </w:p>
          <w:p w:rsidR="00432B78" w:rsidRPr="00432B78" w:rsidRDefault="00432B78" w:rsidP="00432B78">
            <w:pPr>
              <w:jc w:val="center"/>
              <w:rPr>
                <w:rFonts w:ascii="Arial" w:hAnsi="Arial" w:cs="Arial"/>
                <w:b/>
                <w:sz w:val="24"/>
                <w:szCs w:val="24"/>
              </w:rPr>
            </w:pPr>
          </w:p>
          <w:p w:rsidR="00432B78" w:rsidRPr="00432B78" w:rsidRDefault="00432B78" w:rsidP="00432B78">
            <w:pPr>
              <w:jc w:val="center"/>
              <w:rPr>
                <w:rFonts w:ascii="Arial" w:hAnsi="Arial" w:cs="Arial"/>
                <w:b/>
                <w:sz w:val="24"/>
                <w:szCs w:val="24"/>
              </w:rPr>
            </w:pPr>
          </w:p>
          <w:p w:rsidR="00432B78" w:rsidRPr="00432B78" w:rsidRDefault="00432B78" w:rsidP="00432B78">
            <w:pPr>
              <w:jc w:val="center"/>
              <w:rPr>
                <w:rFonts w:ascii="Arial" w:hAnsi="Arial" w:cs="Arial"/>
                <w:b/>
                <w:sz w:val="24"/>
                <w:szCs w:val="24"/>
              </w:rPr>
            </w:pPr>
          </w:p>
          <w:p w:rsidR="00432B78" w:rsidRDefault="00432B78" w:rsidP="00432B78">
            <w:pPr>
              <w:jc w:val="center"/>
              <w:rPr>
                <w:rFonts w:ascii="Arial" w:hAnsi="Arial" w:cs="Arial"/>
                <w:sz w:val="24"/>
                <w:szCs w:val="24"/>
              </w:rPr>
            </w:pPr>
          </w:p>
          <w:p w:rsidR="00432B78" w:rsidRPr="00432B78" w:rsidRDefault="00432B78" w:rsidP="00432B78">
            <w:pPr>
              <w:jc w:val="center"/>
              <w:rPr>
                <w:rFonts w:ascii="Arial" w:hAnsi="Arial" w:cs="Arial"/>
                <w:sz w:val="24"/>
                <w:szCs w:val="24"/>
              </w:rPr>
            </w:pPr>
            <w:r>
              <w:rPr>
                <w:rFonts w:ascii="Arial" w:hAnsi="Arial" w:cs="Arial"/>
                <w:sz w:val="24"/>
                <w:szCs w:val="24"/>
              </w:rPr>
              <w:t>J</w:t>
            </w:r>
            <w:r w:rsidRPr="00432B78">
              <w:rPr>
                <w:rFonts w:ascii="Arial" w:hAnsi="Arial" w:cs="Arial"/>
                <w:sz w:val="24"/>
                <w:szCs w:val="24"/>
              </w:rPr>
              <w:t>acqui Braithwaite / Mark Tilling</w:t>
            </w:r>
          </w:p>
          <w:p w:rsidR="00432B78" w:rsidRDefault="00432B78" w:rsidP="00432B78">
            <w:pPr>
              <w:jc w:val="center"/>
              <w:rPr>
                <w:rFonts w:ascii="Arial" w:hAnsi="Arial" w:cs="Arial"/>
                <w:sz w:val="24"/>
                <w:szCs w:val="24"/>
              </w:rPr>
            </w:pPr>
          </w:p>
          <w:p w:rsidR="00432B78" w:rsidRPr="00432B78" w:rsidRDefault="00432B78" w:rsidP="00432B78">
            <w:pPr>
              <w:jc w:val="center"/>
              <w:rPr>
                <w:rFonts w:ascii="Arial" w:hAnsi="Arial" w:cs="Arial"/>
                <w:sz w:val="24"/>
                <w:szCs w:val="24"/>
              </w:rPr>
            </w:pPr>
          </w:p>
          <w:p w:rsidR="00432B78" w:rsidRPr="00432B78" w:rsidRDefault="00432B78" w:rsidP="00432B78">
            <w:pPr>
              <w:jc w:val="center"/>
              <w:rPr>
                <w:rFonts w:ascii="Arial" w:hAnsi="Arial" w:cs="Arial"/>
                <w:sz w:val="24"/>
                <w:szCs w:val="24"/>
              </w:rPr>
            </w:pPr>
            <w:r w:rsidRPr="00432B78">
              <w:rPr>
                <w:rFonts w:ascii="Arial" w:hAnsi="Arial" w:cs="Arial"/>
                <w:sz w:val="24"/>
                <w:szCs w:val="24"/>
              </w:rPr>
              <w:t>John Hardy</w:t>
            </w:r>
          </w:p>
          <w:p w:rsidR="00432B78" w:rsidRPr="00432B78" w:rsidRDefault="00432B78" w:rsidP="00F01533">
            <w:pPr>
              <w:jc w:val="center"/>
              <w:rPr>
                <w:rFonts w:ascii="Arial" w:hAnsi="Arial" w:cs="Arial"/>
                <w:b/>
                <w:sz w:val="24"/>
                <w:szCs w:val="24"/>
              </w:rPr>
            </w:pPr>
          </w:p>
        </w:tc>
        <w:tc>
          <w:tcPr>
            <w:tcW w:w="1118" w:type="dxa"/>
          </w:tcPr>
          <w:p w:rsidR="00432B78" w:rsidRPr="00432B78" w:rsidRDefault="00432B78" w:rsidP="00F01533">
            <w:pPr>
              <w:jc w:val="center"/>
              <w:rPr>
                <w:rFonts w:ascii="Arial" w:hAnsi="Arial" w:cs="Arial"/>
                <w:b/>
                <w:sz w:val="24"/>
                <w:szCs w:val="24"/>
              </w:rPr>
            </w:pPr>
            <w:bookmarkStart w:id="0" w:name="_GoBack"/>
            <w:bookmarkEnd w:id="0"/>
          </w:p>
        </w:tc>
      </w:tr>
    </w:tbl>
    <w:p w:rsidR="003755AA" w:rsidRPr="00432B78" w:rsidRDefault="003755AA"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Default="00432B78" w:rsidP="003755AA">
      <w:pPr>
        <w:spacing w:after="0"/>
        <w:rPr>
          <w:rFonts w:ascii="Arial" w:hAnsi="Arial" w:cs="Arial"/>
          <w:sz w:val="24"/>
          <w:szCs w:val="24"/>
        </w:rPr>
      </w:pPr>
    </w:p>
    <w:p w:rsidR="00432B78" w:rsidRPr="003755AA" w:rsidRDefault="00432B78" w:rsidP="003755AA">
      <w:pPr>
        <w:spacing w:after="0"/>
        <w:rPr>
          <w:rFonts w:ascii="Arial" w:hAnsi="Arial" w:cs="Arial"/>
          <w:sz w:val="24"/>
          <w:szCs w:val="24"/>
        </w:rPr>
      </w:pPr>
    </w:p>
    <w:p w:rsidR="002A3638" w:rsidRPr="00FF5247" w:rsidRDefault="002A3638" w:rsidP="002A3638">
      <w:pPr>
        <w:pStyle w:val="Body"/>
        <w:rPr>
          <w:rFonts w:ascii="Arial" w:hAnsi="Arial" w:cs="Arial"/>
          <w:b/>
          <w:sz w:val="24"/>
          <w:szCs w:val="24"/>
        </w:rPr>
      </w:pPr>
      <w:r w:rsidRPr="00FF5247">
        <w:rPr>
          <w:rFonts w:ascii="Arial" w:hAnsi="Arial" w:cs="Arial"/>
          <w:b/>
          <w:sz w:val="24"/>
          <w:szCs w:val="24"/>
        </w:rPr>
        <w:t xml:space="preserve">Actions from </w:t>
      </w:r>
      <w:r>
        <w:rPr>
          <w:rFonts w:ascii="Arial" w:hAnsi="Arial" w:cs="Arial"/>
          <w:b/>
          <w:sz w:val="24"/>
          <w:szCs w:val="24"/>
        </w:rPr>
        <w:t>Schools Forum – 15 November 2019</w:t>
      </w:r>
    </w:p>
    <w:p w:rsidR="002A3638" w:rsidRPr="00FF5247" w:rsidRDefault="002A3638" w:rsidP="002A3638">
      <w:pPr>
        <w:pStyle w:val="Body"/>
        <w:rPr>
          <w:rFonts w:ascii="Arial" w:hAnsi="Arial" w:cs="Arial"/>
          <w:b/>
          <w:sz w:val="24"/>
          <w:szCs w:val="24"/>
        </w:rPr>
      </w:pPr>
    </w:p>
    <w:tbl>
      <w:tblPr>
        <w:tblStyle w:val="TableGrid"/>
        <w:tblW w:w="9970" w:type="dxa"/>
        <w:tblLook w:val="04A0" w:firstRow="1" w:lastRow="0" w:firstColumn="1" w:lastColumn="0" w:noHBand="0" w:noVBand="1"/>
      </w:tblPr>
      <w:tblGrid>
        <w:gridCol w:w="775"/>
        <w:gridCol w:w="5993"/>
        <w:gridCol w:w="1849"/>
        <w:gridCol w:w="1353"/>
      </w:tblGrid>
      <w:tr w:rsidR="002A3638" w:rsidRPr="00FF5247" w:rsidTr="00432B78">
        <w:trPr>
          <w:trHeight w:val="259"/>
        </w:trPr>
        <w:tc>
          <w:tcPr>
            <w:tcW w:w="775" w:type="dxa"/>
          </w:tcPr>
          <w:p w:rsidR="002A3638" w:rsidRPr="00FF5247" w:rsidRDefault="002A3638" w:rsidP="006111FA">
            <w:pPr>
              <w:rPr>
                <w:rFonts w:ascii="Arial" w:hAnsi="Arial" w:cs="Arial"/>
                <w:b/>
              </w:rPr>
            </w:pPr>
            <w:r w:rsidRPr="00FF5247">
              <w:rPr>
                <w:rFonts w:ascii="Arial" w:hAnsi="Arial" w:cs="Arial"/>
                <w:b/>
              </w:rPr>
              <w:t>Ref</w:t>
            </w:r>
          </w:p>
        </w:tc>
        <w:tc>
          <w:tcPr>
            <w:tcW w:w="5993" w:type="dxa"/>
          </w:tcPr>
          <w:p w:rsidR="002A3638" w:rsidRPr="00FF5247" w:rsidRDefault="002A3638" w:rsidP="006111FA">
            <w:pPr>
              <w:rPr>
                <w:rFonts w:ascii="Arial" w:hAnsi="Arial" w:cs="Arial"/>
                <w:b/>
              </w:rPr>
            </w:pPr>
            <w:r w:rsidRPr="00FF5247">
              <w:rPr>
                <w:rFonts w:ascii="Arial" w:hAnsi="Arial" w:cs="Arial"/>
                <w:b/>
              </w:rPr>
              <w:t>Description</w:t>
            </w:r>
          </w:p>
        </w:tc>
        <w:tc>
          <w:tcPr>
            <w:tcW w:w="1849" w:type="dxa"/>
          </w:tcPr>
          <w:p w:rsidR="002A3638" w:rsidRPr="00FF5247" w:rsidRDefault="00B94208" w:rsidP="006111FA">
            <w:pPr>
              <w:rPr>
                <w:rFonts w:ascii="Arial" w:hAnsi="Arial" w:cs="Arial"/>
                <w:b/>
              </w:rPr>
            </w:pPr>
            <w:r>
              <w:rPr>
                <w:rFonts w:ascii="Arial" w:hAnsi="Arial" w:cs="Arial"/>
                <w:b/>
              </w:rPr>
              <w:t>Owner</w:t>
            </w:r>
          </w:p>
        </w:tc>
        <w:tc>
          <w:tcPr>
            <w:tcW w:w="1353" w:type="dxa"/>
          </w:tcPr>
          <w:p w:rsidR="002A3638" w:rsidRPr="00FF5247" w:rsidRDefault="00B94208" w:rsidP="006111FA">
            <w:pPr>
              <w:rPr>
                <w:rFonts w:ascii="Arial" w:hAnsi="Arial" w:cs="Arial"/>
                <w:b/>
              </w:rPr>
            </w:pPr>
            <w:r>
              <w:rPr>
                <w:rFonts w:ascii="Arial" w:hAnsi="Arial" w:cs="Arial"/>
                <w:b/>
              </w:rPr>
              <w:t>Complete</w:t>
            </w:r>
            <w:r w:rsidR="002A3638" w:rsidRPr="00FF5247">
              <w:rPr>
                <w:rFonts w:ascii="Arial" w:hAnsi="Arial" w:cs="Arial"/>
                <w:b/>
              </w:rPr>
              <w:t>?</w:t>
            </w:r>
          </w:p>
        </w:tc>
      </w:tr>
      <w:tr w:rsidR="002A3638" w:rsidRPr="00FF5247" w:rsidTr="00432B78">
        <w:trPr>
          <w:trHeight w:val="259"/>
        </w:trPr>
        <w:tc>
          <w:tcPr>
            <w:tcW w:w="775" w:type="dxa"/>
          </w:tcPr>
          <w:p w:rsidR="002A3638" w:rsidRDefault="002A3638" w:rsidP="002A3638">
            <w:pPr>
              <w:jc w:val="center"/>
              <w:rPr>
                <w:rFonts w:ascii="Arial" w:hAnsi="Arial" w:cs="Arial"/>
                <w:b/>
                <w:sz w:val="24"/>
                <w:szCs w:val="24"/>
              </w:rPr>
            </w:pPr>
            <w:r>
              <w:rPr>
                <w:rFonts w:ascii="Arial" w:hAnsi="Arial" w:cs="Arial"/>
                <w:b/>
                <w:sz w:val="24"/>
                <w:szCs w:val="24"/>
              </w:rPr>
              <w:t>2.1</w:t>
            </w:r>
          </w:p>
        </w:tc>
        <w:tc>
          <w:tcPr>
            <w:tcW w:w="5993" w:type="dxa"/>
          </w:tcPr>
          <w:p w:rsidR="002A3638" w:rsidRDefault="002A3638" w:rsidP="002A3638">
            <w:pPr>
              <w:rPr>
                <w:rFonts w:ascii="Arial" w:hAnsi="Arial" w:cs="Arial"/>
                <w:sz w:val="24"/>
                <w:szCs w:val="24"/>
              </w:rPr>
            </w:pPr>
            <w:proofErr w:type="gramStart"/>
            <w:r>
              <w:rPr>
                <w:rFonts w:ascii="Arial" w:hAnsi="Arial" w:cs="Arial"/>
                <w:sz w:val="24"/>
                <w:szCs w:val="24"/>
              </w:rPr>
              <w:t>2.2  ZW</w:t>
            </w:r>
            <w:proofErr w:type="gramEnd"/>
            <w:r>
              <w:rPr>
                <w:rFonts w:ascii="Arial" w:hAnsi="Arial" w:cs="Arial"/>
                <w:sz w:val="24"/>
                <w:szCs w:val="24"/>
              </w:rPr>
              <w:t xml:space="preserve"> noted that the response in relation to ARP was still outstanding.  JW had circulated information, however, this was the commissioning agreement, and did not answer the query.  The Capital Sub Group were looking into building insurance and risk assessments, and who the responsible person is.  DS to provide response.</w:t>
            </w:r>
          </w:p>
          <w:p w:rsidR="002A3638" w:rsidRDefault="002A3638" w:rsidP="002A3638">
            <w:pPr>
              <w:rPr>
                <w:rFonts w:ascii="Arial" w:hAnsi="Arial" w:cs="Arial"/>
                <w:b/>
                <w:sz w:val="24"/>
                <w:szCs w:val="24"/>
              </w:rPr>
            </w:pPr>
          </w:p>
        </w:tc>
        <w:tc>
          <w:tcPr>
            <w:tcW w:w="1849" w:type="dxa"/>
          </w:tcPr>
          <w:p w:rsidR="002A3638" w:rsidRPr="00C676E4" w:rsidRDefault="002A3638" w:rsidP="002A3638">
            <w:pPr>
              <w:jc w:val="center"/>
              <w:rPr>
                <w:rFonts w:ascii="Arial" w:hAnsi="Arial" w:cs="Arial"/>
                <w:b/>
                <w:sz w:val="24"/>
                <w:szCs w:val="24"/>
              </w:rPr>
            </w:pPr>
            <w:r>
              <w:rPr>
                <w:rFonts w:ascii="Arial" w:hAnsi="Arial" w:cs="Arial"/>
                <w:b/>
                <w:sz w:val="24"/>
                <w:szCs w:val="24"/>
              </w:rPr>
              <w:t>DS</w:t>
            </w:r>
          </w:p>
        </w:tc>
        <w:tc>
          <w:tcPr>
            <w:tcW w:w="1353" w:type="dxa"/>
          </w:tcPr>
          <w:p w:rsidR="002A3638" w:rsidRPr="00FF5247" w:rsidRDefault="002A3638" w:rsidP="002A3638">
            <w:pPr>
              <w:jc w:val="center"/>
              <w:rPr>
                <w:rFonts w:ascii="Arial" w:hAnsi="Arial" w:cs="Arial"/>
                <w:b/>
              </w:rPr>
            </w:pPr>
          </w:p>
        </w:tc>
      </w:tr>
      <w:tr w:rsidR="002A3638" w:rsidRPr="00FF5247" w:rsidTr="00432B78">
        <w:trPr>
          <w:trHeight w:val="259"/>
        </w:trPr>
        <w:tc>
          <w:tcPr>
            <w:tcW w:w="775" w:type="dxa"/>
          </w:tcPr>
          <w:p w:rsidR="002A3638" w:rsidRDefault="002A3638" w:rsidP="002A3638">
            <w:pPr>
              <w:jc w:val="center"/>
              <w:rPr>
                <w:rFonts w:ascii="Arial" w:hAnsi="Arial" w:cs="Arial"/>
                <w:b/>
                <w:sz w:val="24"/>
                <w:szCs w:val="24"/>
              </w:rPr>
            </w:pPr>
            <w:r>
              <w:rPr>
                <w:rFonts w:ascii="Arial" w:hAnsi="Arial" w:cs="Arial"/>
                <w:b/>
                <w:sz w:val="24"/>
                <w:szCs w:val="24"/>
              </w:rPr>
              <w:t>2.2</w:t>
            </w:r>
          </w:p>
        </w:tc>
        <w:tc>
          <w:tcPr>
            <w:tcW w:w="5993" w:type="dxa"/>
          </w:tcPr>
          <w:p w:rsidR="002A3638" w:rsidRDefault="002A3638" w:rsidP="002A3638">
            <w:pPr>
              <w:rPr>
                <w:rFonts w:ascii="Arial" w:hAnsi="Arial" w:cs="Arial"/>
                <w:sz w:val="24"/>
                <w:szCs w:val="24"/>
              </w:rPr>
            </w:pPr>
            <w:r>
              <w:rPr>
                <w:rFonts w:ascii="Arial" w:hAnsi="Arial" w:cs="Arial"/>
                <w:sz w:val="24"/>
                <w:szCs w:val="24"/>
              </w:rPr>
              <w:t>7.3 Indicative School Block Budgets 2020/21</w:t>
            </w:r>
          </w:p>
          <w:p w:rsidR="002A3638" w:rsidRDefault="002A3638" w:rsidP="002A3638">
            <w:pPr>
              <w:rPr>
                <w:rFonts w:ascii="Arial" w:hAnsi="Arial" w:cs="Arial"/>
                <w:sz w:val="24"/>
                <w:szCs w:val="24"/>
              </w:rPr>
            </w:pPr>
            <w:r>
              <w:rPr>
                <w:rFonts w:ascii="Arial" w:hAnsi="Arial" w:cs="Arial"/>
                <w:sz w:val="24"/>
                <w:szCs w:val="24"/>
              </w:rPr>
              <w:t xml:space="preserve">JW advised that the calculation was more complex than first thought therefore would distribute a specific extract from the regulations re schools benefitting for the mobility factor and with the change in the formulaic approach. </w:t>
            </w:r>
          </w:p>
          <w:p w:rsidR="002A3638" w:rsidRDefault="002A3638" w:rsidP="002A3638">
            <w:pPr>
              <w:rPr>
                <w:rFonts w:ascii="Arial" w:hAnsi="Arial" w:cs="Arial"/>
                <w:b/>
                <w:sz w:val="24"/>
                <w:szCs w:val="24"/>
              </w:rPr>
            </w:pPr>
          </w:p>
        </w:tc>
        <w:tc>
          <w:tcPr>
            <w:tcW w:w="1849" w:type="dxa"/>
          </w:tcPr>
          <w:p w:rsidR="002A3638" w:rsidRPr="00C676E4" w:rsidRDefault="002A3638" w:rsidP="002A3638">
            <w:pPr>
              <w:jc w:val="center"/>
              <w:rPr>
                <w:rFonts w:ascii="Arial" w:hAnsi="Arial" w:cs="Arial"/>
                <w:b/>
                <w:sz w:val="24"/>
                <w:szCs w:val="24"/>
              </w:rPr>
            </w:pPr>
            <w:r>
              <w:rPr>
                <w:rFonts w:ascii="Arial" w:hAnsi="Arial" w:cs="Arial"/>
                <w:b/>
                <w:sz w:val="24"/>
                <w:szCs w:val="24"/>
              </w:rPr>
              <w:t>JW</w:t>
            </w:r>
          </w:p>
        </w:tc>
        <w:tc>
          <w:tcPr>
            <w:tcW w:w="1353" w:type="dxa"/>
          </w:tcPr>
          <w:p w:rsidR="002A3638" w:rsidRPr="00FF5247" w:rsidRDefault="00B94208" w:rsidP="002A3638">
            <w:pPr>
              <w:jc w:val="center"/>
              <w:rPr>
                <w:rFonts w:ascii="Arial" w:hAnsi="Arial" w:cs="Arial"/>
                <w:b/>
              </w:rPr>
            </w:pPr>
            <w:r>
              <w:rPr>
                <w:rFonts w:ascii="Arial" w:hAnsi="Arial" w:cs="Arial"/>
                <w:b/>
              </w:rPr>
              <w:t>Yes (circulated 15/11/19)</w:t>
            </w:r>
          </w:p>
        </w:tc>
      </w:tr>
      <w:tr w:rsidR="002A3638" w:rsidRPr="00FF5247" w:rsidTr="00432B78">
        <w:trPr>
          <w:trHeight w:val="259"/>
        </w:trPr>
        <w:tc>
          <w:tcPr>
            <w:tcW w:w="775" w:type="dxa"/>
          </w:tcPr>
          <w:p w:rsidR="002A3638" w:rsidRDefault="002A3638" w:rsidP="002A3638">
            <w:pPr>
              <w:jc w:val="center"/>
              <w:rPr>
                <w:rFonts w:ascii="Arial" w:hAnsi="Arial" w:cs="Arial"/>
                <w:b/>
                <w:sz w:val="24"/>
                <w:szCs w:val="24"/>
              </w:rPr>
            </w:pPr>
            <w:r>
              <w:rPr>
                <w:rFonts w:ascii="Arial" w:hAnsi="Arial" w:cs="Arial"/>
                <w:b/>
                <w:sz w:val="24"/>
                <w:szCs w:val="24"/>
              </w:rPr>
              <w:t>2.4</w:t>
            </w:r>
          </w:p>
        </w:tc>
        <w:tc>
          <w:tcPr>
            <w:tcW w:w="5993" w:type="dxa"/>
          </w:tcPr>
          <w:p w:rsidR="002A3638" w:rsidRDefault="002A3638" w:rsidP="002A3638">
            <w:pPr>
              <w:rPr>
                <w:rFonts w:ascii="Arial" w:hAnsi="Arial" w:cs="Arial"/>
                <w:sz w:val="24"/>
                <w:szCs w:val="24"/>
              </w:rPr>
            </w:pPr>
            <w:proofErr w:type="gramStart"/>
            <w:r>
              <w:rPr>
                <w:rFonts w:ascii="Arial" w:hAnsi="Arial" w:cs="Arial"/>
                <w:sz w:val="24"/>
                <w:szCs w:val="24"/>
              </w:rPr>
              <w:t>7.18  ZW</w:t>
            </w:r>
            <w:proofErr w:type="gramEnd"/>
            <w:r>
              <w:rPr>
                <w:rFonts w:ascii="Arial" w:hAnsi="Arial" w:cs="Arial"/>
                <w:sz w:val="24"/>
                <w:szCs w:val="24"/>
              </w:rPr>
              <w:t xml:space="preserve"> noted that an action had been previously agreed to come back to Forum re budget pressures being linked to Bands, as Bands as they stand are not </w:t>
            </w:r>
            <w:r>
              <w:rPr>
                <w:rFonts w:ascii="Arial" w:hAnsi="Arial" w:cs="Arial"/>
                <w:sz w:val="24"/>
                <w:szCs w:val="24"/>
              </w:rPr>
              <w:lastRenderedPageBreak/>
              <w:t>sufficient.  Action – Review for Special Schools to be looked at.</w:t>
            </w:r>
          </w:p>
          <w:p w:rsidR="002A3638" w:rsidRDefault="002A3638" w:rsidP="002A3638">
            <w:pPr>
              <w:rPr>
                <w:rFonts w:ascii="Arial" w:hAnsi="Arial" w:cs="Arial"/>
                <w:b/>
                <w:sz w:val="24"/>
                <w:szCs w:val="24"/>
              </w:rPr>
            </w:pPr>
          </w:p>
        </w:tc>
        <w:tc>
          <w:tcPr>
            <w:tcW w:w="1849" w:type="dxa"/>
          </w:tcPr>
          <w:p w:rsidR="002A3638" w:rsidRPr="00C676E4" w:rsidRDefault="002A3638" w:rsidP="002A3638">
            <w:pPr>
              <w:jc w:val="center"/>
              <w:rPr>
                <w:rFonts w:ascii="Arial" w:hAnsi="Arial" w:cs="Arial"/>
                <w:b/>
                <w:sz w:val="24"/>
                <w:szCs w:val="24"/>
              </w:rPr>
            </w:pPr>
            <w:r>
              <w:rPr>
                <w:rFonts w:ascii="Arial" w:hAnsi="Arial" w:cs="Arial"/>
                <w:b/>
                <w:sz w:val="24"/>
                <w:szCs w:val="24"/>
              </w:rPr>
              <w:lastRenderedPageBreak/>
              <w:t>JW</w:t>
            </w:r>
          </w:p>
        </w:tc>
        <w:tc>
          <w:tcPr>
            <w:tcW w:w="1353" w:type="dxa"/>
          </w:tcPr>
          <w:p w:rsidR="002A3638" w:rsidRPr="00FF5247" w:rsidRDefault="00B94208" w:rsidP="002A3638">
            <w:pPr>
              <w:jc w:val="center"/>
              <w:rPr>
                <w:rFonts w:ascii="Arial" w:hAnsi="Arial" w:cs="Arial"/>
                <w:b/>
              </w:rPr>
            </w:pPr>
            <w:r>
              <w:rPr>
                <w:rFonts w:ascii="Arial" w:hAnsi="Arial" w:cs="Arial"/>
                <w:b/>
              </w:rPr>
              <w:t xml:space="preserve">Yes (report item included </w:t>
            </w:r>
            <w:r>
              <w:rPr>
                <w:rFonts w:ascii="Arial" w:hAnsi="Arial" w:cs="Arial"/>
                <w:b/>
              </w:rPr>
              <w:lastRenderedPageBreak/>
              <w:t>on agenda 26/11/19)</w:t>
            </w:r>
          </w:p>
        </w:tc>
      </w:tr>
      <w:tr w:rsidR="002A3638" w:rsidRPr="00FF5247" w:rsidTr="00432B78">
        <w:trPr>
          <w:trHeight w:val="259"/>
        </w:trPr>
        <w:tc>
          <w:tcPr>
            <w:tcW w:w="775" w:type="dxa"/>
          </w:tcPr>
          <w:p w:rsidR="002A3638" w:rsidRDefault="002A3638" w:rsidP="002A3638">
            <w:pPr>
              <w:jc w:val="center"/>
              <w:rPr>
                <w:rFonts w:ascii="Arial" w:hAnsi="Arial" w:cs="Arial"/>
                <w:b/>
                <w:sz w:val="24"/>
                <w:szCs w:val="24"/>
              </w:rPr>
            </w:pPr>
            <w:r>
              <w:rPr>
                <w:rFonts w:ascii="Arial" w:hAnsi="Arial" w:cs="Arial"/>
                <w:b/>
                <w:sz w:val="24"/>
                <w:szCs w:val="24"/>
              </w:rPr>
              <w:lastRenderedPageBreak/>
              <w:t>4.8</w:t>
            </w:r>
          </w:p>
        </w:tc>
        <w:tc>
          <w:tcPr>
            <w:tcW w:w="5993" w:type="dxa"/>
          </w:tcPr>
          <w:p w:rsidR="002A3638" w:rsidRPr="00513EBD" w:rsidRDefault="002A3638" w:rsidP="002A3638">
            <w:pPr>
              <w:spacing w:after="240"/>
              <w:rPr>
                <w:rFonts w:ascii="Arial" w:hAnsi="Arial" w:cs="Arial"/>
                <w:sz w:val="24"/>
                <w:szCs w:val="24"/>
              </w:rPr>
            </w:pPr>
            <w:r w:rsidRPr="00513EBD">
              <w:rPr>
                <w:rFonts w:ascii="Arial" w:hAnsi="Arial" w:cs="Arial"/>
                <w:sz w:val="24"/>
                <w:szCs w:val="24"/>
              </w:rPr>
              <w:t xml:space="preserve">It was </w:t>
            </w:r>
            <w:r w:rsidR="00B94208">
              <w:rPr>
                <w:rFonts w:ascii="Arial" w:hAnsi="Arial" w:cs="Arial"/>
                <w:sz w:val="24"/>
                <w:szCs w:val="24"/>
              </w:rPr>
              <w:t>proposed</w:t>
            </w:r>
            <w:r w:rsidR="00B94208" w:rsidRPr="00513EBD">
              <w:rPr>
                <w:rFonts w:ascii="Arial" w:hAnsi="Arial" w:cs="Arial"/>
                <w:sz w:val="24"/>
                <w:szCs w:val="24"/>
              </w:rPr>
              <w:t xml:space="preserve"> </w:t>
            </w:r>
            <w:r w:rsidRPr="00513EBD">
              <w:rPr>
                <w:rFonts w:ascii="Arial" w:hAnsi="Arial" w:cs="Arial"/>
                <w:sz w:val="24"/>
                <w:szCs w:val="24"/>
              </w:rPr>
              <w:t xml:space="preserve">that a joint letter between Schools Forum and Children’s Services Committee be written to the Secretary of State </w:t>
            </w:r>
            <w:r>
              <w:rPr>
                <w:rFonts w:ascii="Arial" w:hAnsi="Arial" w:cs="Arial"/>
                <w:sz w:val="24"/>
                <w:szCs w:val="24"/>
              </w:rPr>
              <w:t xml:space="preserve">advising of their dissatisfaction with the </w:t>
            </w:r>
            <w:r w:rsidRPr="00513EBD">
              <w:rPr>
                <w:rFonts w:ascii="Arial" w:hAnsi="Arial" w:cs="Arial"/>
                <w:sz w:val="24"/>
                <w:szCs w:val="24"/>
              </w:rPr>
              <w:t xml:space="preserve">funding. </w:t>
            </w:r>
          </w:p>
          <w:p w:rsidR="002A3638" w:rsidRDefault="002A3638" w:rsidP="002A3638">
            <w:pPr>
              <w:rPr>
                <w:rFonts w:ascii="Arial" w:hAnsi="Arial" w:cs="Arial"/>
                <w:b/>
                <w:sz w:val="24"/>
                <w:szCs w:val="24"/>
              </w:rPr>
            </w:pPr>
          </w:p>
        </w:tc>
        <w:tc>
          <w:tcPr>
            <w:tcW w:w="1849" w:type="dxa"/>
          </w:tcPr>
          <w:p w:rsidR="002A3638" w:rsidRPr="002A3638" w:rsidRDefault="002A3638" w:rsidP="002A3638">
            <w:pPr>
              <w:jc w:val="center"/>
              <w:rPr>
                <w:rFonts w:ascii="Arial" w:hAnsi="Arial" w:cs="Arial"/>
                <w:b/>
              </w:rPr>
            </w:pPr>
            <w:proofErr w:type="spellStart"/>
            <w:r w:rsidRPr="002A3638">
              <w:rPr>
                <w:rFonts w:ascii="Arial" w:hAnsi="Arial" w:cs="Arial"/>
                <w:b/>
              </w:rPr>
              <w:t>SS</w:t>
            </w:r>
            <w:r w:rsidR="00B94208">
              <w:rPr>
                <w:rFonts w:ascii="Arial" w:hAnsi="Arial" w:cs="Arial"/>
                <w:b/>
              </w:rPr>
              <w:t>h</w:t>
            </w:r>
            <w:proofErr w:type="spellEnd"/>
          </w:p>
        </w:tc>
        <w:tc>
          <w:tcPr>
            <w:tcW w:w="1353" w:type="dxa"/>
          </w:tcPr>
          <w:p w:rsidR="002A3638" w:rsidRPr="00FF5247" w:rsidRDefault="00B94208" w:rsidP="002A3638">
            <w:pPr>
              <w:jc w:val="center"/>
              <w:rPr>
                <w:rFonts w:ascii="Arial" w:hAnsi="Arial" w:cs="Arial"/>
                <w:b/>
              </w:rPr>
            </w:pPr>
            <w:r>
              <w:rPr>
                <w:rFonts w:ascii="Arial" w:hAnsi="Arial" w:cs="Arial"/>
                <w:b/>
              </w:rPr>
              <w:t>Yes – included as a proposal in the CSC report 19/11/19</w:t>
            </w:r>
          </w:p>
        </w:tc>
      </w:tr>
    </w:tbl>
    <w:p w:rsidR="003755AA" w:rsidRPr="003755AA" w:rsidRDefault="003755AA">
      <w:pPr>
        <w:rPr>
          <w:rFonts w:ascii="Arial" w:hAnsi="Arial" w:cs="Arial"/>
          <w:sz w:val="24"/>
          <w:szCs w:val="24"/>
        </w:rPr>
      </w:pPr>
    </w:p>
    <w:sectPr w:rsidR="003755AA" w:rsidRPr="003755AA" w:rsidSect="0071786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F22" w:rsidRDefault="004A3F22" w:rsidP="005C2ECD">
      <w:pPr>
        <w:spacing w:after="0" w:line="240" w:lineRule="auto"/>
      </w:pPr>
      <w:r>
        <w:separator/>
      </w:r>
    </w:p>
  </w:endnote>
  <w:endnote w:type="continuationSeparator" w:id="0">
    <w:p w:rsidR="004A3F22" w:rsidRDefault="004A3F22" w:rsidP="005C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0219"/>
      <w:docPartObj>
        <w:docPartGallery w:val="Page Numbers (Bottom of Page)"/>
        <w:docPartUnique/>
      </w:docPartObj>
    </w:sdtPr>
    <w:sdtEndPr/>
    <w:sdtContent>
      <w:p w:rsidR="004A3F22" w:rsidRDefault="008043E2">
        <w:pPr>
          <w:pStyle w:val="Footer"/>
          <w:jc w:val="center"/>
        </w:pPr>
        <w:r>
          <w:rPr>
            <w:noProof/>
          </w:rPr>
          <w:fldChar w:fldCharType="begin"/>
        </w:r>
        <w:r>
          <w:rPr>
            <w:noProof/>
          </w:rPr>
          <w:instrText xml:space="preserve"> PAGE   \* MERGEFORMAT </w:instrText>
        </w:r>
        <w:r>
          <w:rPr>
            <w:noProof/>
          </w:rPr>
          <w:fldChar w:fldCharType="separate"/>
        </w:r>
        <w:r w:rsidR="00432B78">
          <w:rPr>
            <w:noProof/>
          </w:rPr>
          <w:t>6</w:t>
        </w:r>
        <w:r>
          <w:rPr>
            <w:noProof/>
          </w:rPr>
          <w:fldChar w:fldCharType="end"/>
        </w:r>
      </w:p>
    </w:sdtContent>
  </w:sdt>
  <w:p w:rsidR="004A3F22" w:rsidRDefault="004A3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F22" w:rsidRDefault="004A3F22" w:rsidP="005C2ECD">
      <w:pPr>
        <w:spacing w:after="0" w:line="240" w:lineRule="auto"/>
      </w:pPr>
      <w:r>
        <w:separator/>
      </w:r>
    </w:p>
  </w:footnote>
  <w:footnote w:type="continuationSeparator" w:id="0">
    <w:p w:rsidR="004A3F22" w:rsidRDefault="004A3F22" w:rsidP="005C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22" w:rsidRDefault="004A3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B31"/>
    <w:multiLevelType w:val="hybridMultilevel"/>
    <w:tmpl w:val="D4FC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569CE"/>
    <w:multiLevelType w:val="hybridMultilevel"/>
    <w:tmpl w:val="98B00E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96584D"/>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58C13FC1"/>
    <w:multiLevelType w:val="hybridMultilevel"/>
    <w:tmpl w:val="98B00E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17"/>
    <w:rsid w:val="00004642"/>
    <w:rsid w:val="00015A2E"/>
    <w:rsid w:val="00051C2F"/>
    <w:rsid w:val="0009142F"/>
    <w:rsid w:val="000E0DE0"/>
    <w:rsid w:val="00100A60"/>
    <w:rsid w:val="0013705E"/>
    <w:rsid w:val="00170F96"/>
    <w:rsid w:val="001C5B9F"/>
    <w:rsid w:val="00213B45"/>
    <w:rsid w:val="0024377E"/>
    <w:rsid w:val="002472AA"/>
    <w:rsid w:val="002550EC"/>
    <w:rsid w:val="0026238E"/>
    <w:rsid w:val="00265B46"/>
    <w:rsid w:val="002A3638"/>
    <w:rsid w:val="002B0996"/>
    <w:rsid w:val="002C2535"/>
    <w:rsid w:val="00356033"/>
    <w:rsid w:val="003755AA"/>
    <w:rsid w:val="00376A2F"/>
    <w:rsid w:val="003C4CE1"/>
    <w:rsid w:val="00432B78"/>
    <w:rsid w:val="00456CF9"/>
    <w:rsid w:val="004666C2"/>
    <w:rsid w:val="00491DFB"/>
    <w:rsid w:val="004A3F22"/>
    <w:rsid w:val="004F3C12"/>
    <w:rsid w:val="004F40A3"/>
    <w:rsid w:val="00513EBD"/>
    <w:rsid w:val="005202AF"/>
    <w:rsid w:val="0053161D"/>
    <w:rsid w:val="00531681"/>
    <w:rsid w:val="00546E65"/>
    <w:rsid w:val="005910A3"/>
    <w:rsid w:val="005A435C"/>
    <w:rsid w:val="005B78DA"/>
    <w:rsid w:val="005C2ECD"/>
    <w:rsid w:val="0062308C"/>
    <w:rsid w:val="006411F1"/>
    <w:rsid w:val="0067129C"/>
    <w:rsid w:val="00690765"/>
    <w:rsid w:val="0070064C"/>
    <w:rsid w:val="00717862"/>
    <w:rsid w:val="00767C2A"/>
    <w:rsid w:val="0077653E"/>
    <w:rsid w:val="00784573"/>
    <w:rsid w:val="007A02B3"/>
    <w:rsid w:val="007B19D9"/>
    <w:rsid w:val="007C29C7"/>
    <w:rsid w:val="007C391A"/>
    <w:rsid w:val="008043E2"/>
    <w:rsid w:val="00825764"/>
    <w:rsid w:val="0083021D"/>
    <w:rsid w:val="008641DD"/>
    <w:rsid w:val="00893CC8"/>
    <w:rsid w:val="008E62A6"/>
    <w:rsid w:val="0091633A"/>
    <w:rsid w:val="00982BB8"/>
    <w:rsid w:val="00982BBA"/>
    <w:rsid w:val="009A5D3C"/>
    <w:rsid w:val="009F0599"/>
    <w:rsid w:val="00A05E52"/>
    <w:rsid w:val="00A42F74"/>
    <w:rsid w:val="00AE7F68"/>
    <w:rsid w:val="00B04CC8"/>
    <w:rsid w:val="00B80D96"/>
    <w:rsid w:val="00B94208"/>
    <w:rsid w:val="00BB147B"/>
    <w:rsid w:val="00BB6A7B"/>
    <w:rsid w:val="00BC4A37"/>
    <w:rsid w:val="00BF0E2B"/>
    <w:rsid w:val="00C0237E"/>
    <w:rsid w:val="00C13680"/>
    <w:rsid w:val="00C676E4"/>
    <w:rsid w:val="00CB697F"/>
    <w:rsid w:val="00CC4602"/>
    <w:rsid w:val="00D20F98"/>
    <w:rsid w:val="00D22215"/>
    <w:rsid w:val="00D4643E"/>
    <w:rsid w:val="00D64F58"/>
    <w:rsid w:val="00DD1AD7"/>
    <w:rsid w:val="00DF3459"/>
    <w:rsid w:val="00E80798"/>
    <w:rsid w:val="00EA01D4"/>
    <w:rsid w:val="00EB61CE"/>
    <w:rsid w:val="00F47529"/>
    <w:rsid w:val="00F6622E"/>
    <w:rsid w:val="00F76817"/>
    <w:rsid w:val="00FC1FED"/>
    <w:rsid w:val="00FE0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8C615A-9C0A-4001-B449-4F0B7246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C2EC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2ECD"/>
  </w:style>
  <w:style w:type="paragraph" w:styleId="Footer">
    <w:name w:val="footer"/>
    <w:basedOn w:val="Normal"/>
    <w:link w:val="FooterChar"/>
    <w:uiPriority w:val="99"/>
    <w:unhideWhenUsed/>
    <w:rsid w:val="005C2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CD"/>
  </w:style>
  <w:style w:type="paragraph" w:styleId="ListParagraph">
    <w:name w:val="List Paragraph"/>
    <w:basedOn w:val="Normal"/>
    <w:uiPriority w:val="34"/>
    <w:qFormat/>
    <w:rsid w:val="003C4CE1"/>
    <w:pPr>
      <w:spacing w:after="0" w:line="240" w:lineRule="auto"/>
      <w:ind w:left="720"/>
      <w:contextualSpacing/>
    </w:pPr>
    <w:rPr>
      <w:rFonts w:ascii="Times New Roman" w:eastAsia="Times New Roman" w:hAnsi="Times New Roman" w:cs="Times New Roman"/>
      <w:sz w:val="24"/>
      <w:szCs w:val="24"/>
    </w:rPr>
  </w:style>
  <w:style w:type="paragraph" w:customStyle="1" w:styleId="Body">
    <w:name w:val="Body"/>
    <w:rsid w:val="002A363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BalloonText">
    <w:name w:val="Balloon Text"/>
    <w:basedOn w:val="Normal"/>
    <w:link w:val="BalloonTextChar"/>
    <w:uiPriority w:val="99"/>
    <w:semiHidden/>
    <w:unhideWhenUsed/>
    <w:rsid w:val="00B94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9A5E0-E7E6-4068-90A1-77F5C31E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ecrscl</dc:creator>
  <cp:lastModifiedBy>Eileen Larkin</cp:lastModifiedBy>
  <cp:revision>4</cp:revision>
  <cp:lastPrinted>2017-09-22T09:08:00Z</cp:lastPrinted>
  <dcterms:created xsi:type="dcterms:W3CDTF">2019-11-20T09:06:00Z</dcterms:created>
  <dcterms:modified xsi:type="dcterms:W3CDTF">2019-11-20T10:09:00Z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-157720429</vt:i4>
  </property>
  <property fmtid="{D5CDD505-2E9C-101B-9397-08002B2CF9AE}" pid="3" name="_NewReviewCycle">
    <vt:lpwstr/>
  </property>
  <property fmtid="{D5CDD505-2E9C-101B-9397-08002B2CF9AE}" pid="4" name="_EmailSubject">
    <vt:lpwstr>Schools Forum - 26 November 2019</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7" name="_PreviousAdHocReviewCycleID">
    <vt:i4>1721957735</vt:i4>
  </property>
</Properties>
</file>