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695C" w:rsidRDefault="00EC6A05" w:rsidP="007430F7">
      <w:pPr>
        <w:pStyle w:val="NoSpacing"/>
        <w:rPr>
          <w:i/>
          <w:sz w:val="28"/>
          <w:szCs w:val="28"/>
        </w:rPr>
      </w:pPr>
      <w:r w:rsidRPr="00F86B68">
        <w:rPr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231AD" wp14:editId="0E1B1EA8">
                <wp:simplePos x="0" y="0"/>
                <wp:positionH relativeFrom="column">
                  <wp:posOffset>5645785</wp:posOffset>
                </wp:positionH>
                <wp:positionV relativeFrom="paragraph">
                  <wp:posOffset>113030</wp:posOffset>
                </wp:positionV>
                <wp:extent cx="1076325" cy="533400"/>
                <wp:effectExtent l="0" t="0" r="28575" b="1905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01" w:rsidRPr="00320E4A" w:rsidRDefault="008E0901" w:rsidP="00320E4A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Office Use Only</w:t>
                            </w:r>
                            <w:r w:rsidRPr="00F86B68">
                              <w:rPr>
                                <w:u w:val="single"/>
                                <w:lang w:val="en-US"/>
                              </w:rPr>
                              <w:t xml:space="preserve">    </w:t>
                            </w:r>
                          </w:p>
                          <w:p w:rsidR="008E0901" w:rsidRPr="00F86B68" w:rsidRDefault="008E0901" w:rsidP="00F86B68">
                            <w:pPr>
                              <w:spacing w:after="0" w:line="240" w:lineRule="auto"/>
                              <w:ind w:left="142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ab/>
                            </w:r>
                          </w:p>
                          <w:p w:rsidR="008E0901" w:rsidRDefault="008E0901" w:rsidP="00F86B68">
                            <w:pPr>
                              <w:spacing w:after="0" w:line="240" w:lineRule="auto"/>
                              <w:ind w:left="142"/>
                              <w:rPr>
                                <w:u w:val="single"/>
                                <w:lang w:val="en-US"/>
                              </w:rPr>
                            </w:pPr>
                            <w:r w:rsidRPr="00F86B68">
                              <w:rPr>
                                <w:sz w:val="18"/>
                                <w:lang w:val="en-US"/>
                              </w:rPr>
                              <w:t xml:space="preserve">Grant Ref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 </w:t>
                            </w:r>
                            <w:r w:rsidRPr="00320E4A">
                              <w:rPr>
                                <w:sz w:val="18"/>
                                <w:u w:val="single"/>
                                <w:lang w:val="en-US"/>
                              </w:rPr>
                              <w:t xml:space="preserve">          </w:t>
                            </w:r>
                            <w:r w:rsidRPr="00F86B68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F86B68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:rsidR="008E0901" w:rsidRPr="00F86B68" w:rsidRDefault="008E0901" w:rsidP="00F86B6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231AD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444.55pt;margin-top:8.9pt;width:84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" fillcolor="#e2efd9 [665]">
                <v:textbox inset="0,1mm,0,0">
                  <w:txbxContent>
                    <w:p w:rsidR="008E0901" w:rsidRPr="00320E4A" w:rsidRDefault="008E0901" w:rsidP="00320E4A">
                      <w:pPr>
                        <w:spacing w:after="0" w:line="240" w:lineRule="auto"/>
                        <w:ind w:left="142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>Office Use Only</w:t>
                      </w:r>
                      <w:r w:rsidRPr="00F86B68">
                        <w:rPr>
                          <w:u w:val="single"/>
                          <w:lang w:val="en-US"/>
                        </w:rPr>
                        <w:t xml:space="preserve">    </w:t>
                      </w:r>
                    </w:p>
                    <w:p w:rsidR="008E0901" w:rsidRPr="00F86B68" w:rsidRDefault="008E0901" w:rsidP="00F86B68">
                      <w:pPr>
                        <w:spacing w:after="0" w:line="240" w:lineRule="auto"/>
                        <w:ind w:left="142"/>
                        <w:rPr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sz w:val="8"/>
                          <w:szCs w:val="8"/>
                          <w:lang w:val="en-US"/>
                        </w:rPr>
                        <w:tab/>
                      </w:r>
                    </w:p>
                    <w:p w:rsidR="008E0901" w:rsidRDefault="008E0901" w:rsidP="00F86B68">
                      <w:pPr>
                        <w:spacing w:after="0" w:line="240" w:lineRule="auto"/>
                        <w:ind w:left="142"/>
                        <w:rPr>
                          <w:u w:val="single"/>
                          <w:lang w:val="en-US"/>
                        </w:rPr>
                      </w:pPr>
                      <w:r w:rsidRPr="00F86B68">
                        <w:rPr>
                          <w:sz w:val="18"/>
                          <w:lang w:val="en-US"/>
                        </w:rPr>
                        <w:t xml:space="preserve">Grant Ref </w:t>
                      </w:r>
                      <w:r>
                        <w:rPr>
                          <w:sz w:val="18"/>
                          <w:lang w:val="en-US"/>
                        </w:rPr>
                        <w:t xml:space="preserve">  </w:t>
                      </w:r>
                      <w:r w:rsidRPr="00320E4A">
                        <w:rPr>
                          <w:sz w:val="18"/>
                          <w:u w:val="single"/>
                          <w:lang w:val="en-US"/>
                        </w:rPr>
                        <w:t xml:space="preserve">          </w:t>
                      </w:r>
                      <w:r w:rsidRPr="00F86B68">
                        <w:rPr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u w:val="single"/>
                          <w:lang w:val="en-US"/>
                        </w:rPr>
                        <w:tab/>
                      </w:r>
                      <w:r w:rsidRPr="00F86B68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:rsidR="008E0901" w:rsidRPr="00F86B68" w:rsidRDefault="008E0901" w:rsidP="00F86B6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E4A" w:rsidRPr="00AE2C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231AF" wp14:editId="12DA32AF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773930" cy="819785"/>
                <wp:effectExtent l="0" t="0" r="762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01" w:rsidRDefault="008E0901" w:rsidP="00320E4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="Arial"/>
                                <w:sz w:val="46"/>
                                <w:szCs w:val="46"/>
                              </w:rPr>
                            </w:pPr>
                            <w:r w:rsidRPr="00320E4A">
                              <w:rPr>
                                <w:rFonts w:asciiTheme="minorHAnsi" w:hAnsiTheme="minorHAnsi" w:cs="Arial"/>
                                <w:sz w:val="46"/>
                                <w:szCs w:val="46"/>
                              </w:rPr>
                              <w:t xml:space="preserve">ESF Community Grants </w:t>
                            </w:r>
                          </w:p>
                          <w:p w:rsidR="008E0901" w:rsidRPr="00320E4A" w:rsidRDefault="008E0901" w:rsidP="00320E4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46"/>
                                <w:szCs w:val="46"/>
                              </w:rPr>
                              <w:t xml:space="preserve">COVID-19 </w:t>
                            </w:r>
                            <w:r w:rsidR="00E44748">
                              <w:rPr>
                                <w:rFonts w:asciiTheme="minorHAnsi" w:hAnsiTheme="minorHAnsi" w:cs="Arial"/>
                                <w:sz w:val="46"/>
                                <w:szCs w:val="46"/>
                              </w:rPr>
                              <w:t>Annex 1</w:t>
                            </w:r>
                          </w:p>
                          <w:p w:rsidR="008E0901" w:rsidRPr="0007740B" w:rsidRDefault="008E0901" w:rsidP="0007740B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231AF" id="Text Box 26" o:spid="_x0000_s1027" type="#_x0000_t202" style="position:absolute;margin-left:0;margin-top:.45pt;width:375.9pt;height:64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KO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" stroked="f">
                <v:textbox>
                  <w:txbxContent>
                    <w:p w:rsidR="008E0901" w:rsidRDefault="008E0901" w:rsidP="00320E4A">
                      <w:pPr>
                        <w:pStyle w:val="NoSpacing"/>
                        <w:jc w:val="center"/>
                        <w:rPr>
                          <w:rFonts w:asciiTheme="minorHAnsi" w:hAnsiTheme="minorHAnsi" w:cs="Arial"/>
                          <w:sz w:val="46"/>
                          <w:szCs w:val="46"/>
                        </w:rPr>
                      </w:pPr>
                      <w:r w:rsidRPr="00320E4A">
                        <w:rPr>
                          <w:rFonts w:asciiTheme="minorHAnsi" w:hAnsiTheme="minorHAnsi" w:cs="Arial"/>
                          <w:sz w:val="46"/>
                          <w:szCs w:val="46"/>
                        </w:rPr>
                        <w:t xml:space="preserve">ESF Community Grants </w:t>
                      </w:r>
                    </w:p>
                    <w:p w:rsidR="008E0901" w:rsidRPr="00320E4A" w:rsidRDefault="008E0901" w:rsidP="00320E4A">
                      <w:pPr>
                        <w:pStyle w:val="NoSpacing"/>
                        <w:jc w:val="center"/>
                        <w:rPr>
                          <w:rFonts w:asciiTheme="minorHAnsi" w:hAnsiTheme="minorHAnsi" w:cs="Arial"/>
                          <w:sz w:val="1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sz w:val="46"/>
                          <w:szCs w:val="46"/>
                        </w:rPr>
                        <w:t xml:space="preserve">COVID-19 </w:t>
                      </w:r>
                      <w:r w:rsidR="00E44748">
                        <w:rPr>
                          <w:rFonts w:asciiTheme="minorHAnsi" w:hAnsiTheme="minorHAnsi" w:cs="Arial"/>
                          <w:sz w:val="46"/>
                          <w:szCs w:val="46"/>
                        </w:rPr>
                        <w:t>Annex 1</w:t>
                      </w:r>
                    </w:p>
                    <w:p w:rsidR="008E0901" w:rsidRPr="0007740B" w:rsidRDefault="008E0901" w:rsidP="0007740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695C" w:rsidRDefault="00D1695C" w:rsidP="007430F7">
      <w:pPr>
        <w:pStyle w:val="NoSpacing"/>
        <w:rPr>
          <w:i/>
          <w:sz w:val="28"/>
          <w:szCs w:val="28"/>
        </w:rPr>
      </w:pPr>
    </w:p>
    <w:p w:rsidR="007660D9" w:rsidRDefault="007660D9" w:rsidP="007430F7">
      <w:pPr>
        <w:pStyle w:val="NoSpacing"/>
        <w:rPr>
          <w:i/>
          <w:sz w:val="28"/>
          <w:szCs w:val="28"/>
        </w:rPr>
      </w:pPr>
    </w:p>
    <w:p w:rsidR="00070BC1" w:rsidRDefault="00070BC1" w:rsidP="007430F7">
      <w:pPr>
        <w:pStyle w:val="NoSpacing"/>
        <w:rPr>
          <w:i/>
          <w:sz w:val="28"/>
          <w:szCs w:val="28"/>
        </w:rPr>
      </w:pPr>
    </w:p>
    <w:tbl>
      <w:tblPr>
        <w:tblW w:w="10527" w:type="dxa"/>
        <w:tblInd w:w="11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015"/>
      </w:tblGrid>
      <w:tr w:rsidR="00BE4A8A" w:rsidRPr="0057755E" w:rsidTr="00E44748">
        <w:tc>
          <w:tcPr>
            <w:tcW w:w="105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E4A8A" w:rsidRPr="00BE4A8A" w:rsidRDefault="00BE4A8A" w:rsidP="00BE4A8A">
            <w:pPr>
              <w:spacing w:after="0" w:line="240" w:lineRule="auto"/>
              <w:rPr>
                <w:rFonts w:cs="Arial"/>
                <w:b/>
                <w:sz w:val="8"/>
                <w:szCs w:val="24"/>
              </w:rPr>
            </w:pPr>
          </w:p>
        </w:tc>
      </w:tr>
      <w:tr w:rsidR="00BE4A8A" w:rsidRPr="0057755E" w:rsidTr="00E44748">
        <w:tc>
          <w:tcPr>
            <w:tcW w:w="10527" w:type="dxa"/>
            <w:gridSpan w:val="2"/>
            <w:shd w:val="clear" w:color="auto" w:fill="C5E0B3" w:themeFill="accent6" w:themeFillTint="66"/>
            <w:tcMar>
              <w:top w:w="57" w:type="dxa"/>
              <w:bottom w:w="57" w:type="dxa"/>
            </w:tcMar>
            <w:vAlign w:val="center"/>
          </w:tcPr>
          <w:p w:rsidR="00BE4A8A" w:rsidRPr="0057755E" w:rsidRDefault="00A35810" w:rsidP="00BE708B">
            <w:pPr>
              <w:spacing w:after="0" w:line="240" w:lineRule="auto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b/>
                <w:sz w:val="28"/>
                <w:szCs w:val="24"/>
              </w:rPr>
              <w:t>1</w:t>
            </w:r>
            <w:r w:rsidR="00BE708B">
              <w:rPr>
                <w:rFonts w:cs="Arial"/>
                <w:b/>
                <w:sz w:val="28"/>
                <w:szCs w:val="24"/>
              </w:rPr>
              <w:t>.</w:t>
            </w:r>
            <w:r w:rsidR="00BE4A8A">
              <w:rPr>
                <w:rFonts w:cs="Arial"/>
                <w:b/>
                <w:sz w:val="28"/>
                <w:szCs w:val="24"/>
              </w:rPr>
              <w:t xml:space="preserve"> </w:t>
            </w:r>
            <w:r w:rsidR="00BE4A8A" w:rsidRPr="001A4620">
              <w:rPr>
                <w:rFonts w:cs="Arial"/>
                <w:b/>
                <w:sz w:val="28"/>
                <w:szCs w:val="24"/>
                <w:shd w:val="clear" w:color="auto" w:fill="C5E0B3" w:themeFill="accent6" w:themeFillTint="66"/>
              </w:rPr>
              <w:t>Organisation</w:t>
            </w:r>
            <w:r w:rsidR="008E55BF" w:rsidRPr="001A4620">
              <w:rPr>
                <w:rFonts w:cs="Arial"/>
                <w:b/>
                <w:sz w:val="28"/>
                <w:szCs w:val="24"/>
                <w:shd w:val="clear" w:color="auto" w:fill="C5E0B3" w:themeFill="accent6" w:themeFillTint="66"/>
              </w:rPr>
              <w:t xml:space="preserve"> d</w:t>
            </w:r>
            <w:r w:rsidR="00BE4A8A" w:rsidRPr="001A4620">
              <w:rPr>
                <w:rFonts w:cs="Arial"/>
                <w:b/>
                <w:sz w:val="28"/>
                <w:szCs w:val="24"/>
                <w:shd w:val="clear" w:color="auto" w:fill="C5E0B3" w:themeFill="accent6" w:themeFillTint="66"/>
              </w:rPr>
              <w:t>etails</w:t>
            </w:r>
            <w:r w:rsidR="00CA0885" w:rsidRPr="001A4620">
              <w:rPr>
                <w:rFonts w:cs="Arial"/>
                <w:b/>
                <w:sz w:val="28"/>
                <w:szCs w:val="24"/>
                <w:shd w:val="clear" w:color="auto" w:fill="C5E0B3" w:themeFill="accent6" w:themeFillTint="66"/>
              </w:rPr>
              <w:t xml:space="preserve"> </w:t>
            </w:r>
            <w:r w:rsidR="00CA0885" w:rsidRPr="001A4620">
              <w:rPr>
                <w:rFonts w:cs="Arial"/>
                <w:sz w:val="28"/>
                <w:szCs w:val="24"/>
                <w:shd w:val="clear" w:color="auto" w:fill="C5E0B3" w:themeFill="accent6" w:themeFillTint="66"/>
              </w:rPr>
              <w:t xml:space="preserve">- </w:t>
            </w:r>
            <w:r w:rsidR="00CA0885" w:rsidRPr="001A4620">
              <w:rPr>
                <w:rFonts w:cs="Arial"/>
                <w:szCs w:val="24"/>
                <w:shd w:val="clear" w:color="auto" w:fill="C5E0B3" w:themeFill="accent6" w:themeFillTint="66"/>
              </w:rPr>
              <w:t>Please complete all of your organisation details in the boxes below</w:t>
            </w:r>
          </w:p>
        </w:tc>
      </w:tr>
      <w:tr w:rsidR="00A35810" w:rsidRPr="0057755E" w:rsidTr="00E44748">
        <w:trPr>
          <w:trHeight w:val="134"/>
        </w:trPr>
        <w:tc>
          <w:tcPr>
            <w:tcW w:w="2512" w:type="dxa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A35810" w:rsidRPr="00BE4A8A" w:rsidRDefault="00A35810" w:rsidP="00BE4A8A">
            <w:pPr>
              <w:spacing w:after="0" w:line="240" w:lineRule="auto"/>
              <w:rPr>
                <w:rFonts w:cs="Arial"/>
              </w:rPr>
            </w:pPr>
            <w:r w:rsidRPr="00BE4A8A">
              <w:rPr>
                <w:rFonts w:cs="Arial"/>
              </w:rPr>
              <w:t>Organisation Name</w:t>
            </w:r>
          </w:p>
        </w:tc>
        <w:tc>
          <w:tcPr>
            <w:tcW w:w="8015" w:type="dxa"/>
            <w:tcMar>
              <w:top w:w="57" w:type="dxa"/>
              <w:bottom w:w="57" w:type="dxa"/>
            </w:tcMar>
            <w:vAlign w:val="center"/>
          </w:tcPr>
          <w:p w:rsidR="00A35810" w:rsidRPr="00BE4A8A" w:rsidRDefault="00A35810" w:rsidP="003241FF">
            <w:pPr>
              <w:spacing w:after="0" w:line="240" w:lineRule="auto"/>
              <w:rPr>
                <w:rFonts w:cs="Arial"/>
              </w:rPr>
            </w:pPr>
            <w:r w:rsidRPr="00BE4A8A">
              <w:rPr>
                <w:rFonts w:cs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" w:name="Text220"/>
            <w:r w:rsidRPr="00BE4A8A">
              <w:rPr>
                <w:rFonts w:cs="Arial"/>
              </w:rPr>
              <w:instrText xml:space="preserve"> FORMTEXT </w:instrText>
            </w:r>
            <w:r w:rsidRPr="00BE4A8A">
              <w:rPr>
                <w:rFonts w:cs="Arial"/>
              </w:rPr>
            </w:r>
            <w:r w:rsidRPr="00BE4A8A">
              <w:rPr>
                <w:rFonts w:cs="Arial"/>
              </w:rPr>
              <w:fldChar w:fldCharType="separate"/>
            </w:r>
            <w:r w:rsidR="003241FF">
              <w:rPr>
                <w:rFonts w:cs="Arial"/>
              </w:rPr>
              <w:t> </w:t>
            </w:r>
            <w:r w:rsidR="003241FF">
              <w:rPr>
                <w:rFonts w:cs="Arial"/>
              </w:rPr>
              <w:t> </w:t>
            </w:r>
            <w:r w:rsidR="003241FF">
              <w:rPr>
                <w:rFonts w:cs="Arial"/>
              </w:rPr>
              <w:t> </w:t>
            </w:r>
            <w:r w:rsidR="003241FF">
              <w:rPr>
                <w:rFonts w:cs="Arial"/>
              </w:rPr>
              <w:t> </w:t>
            </w:r>
            <w:r w:rsidR="003241FF">
              <w:rPr>
                <w:rFonts w:cs="Arial"/>
              </w:rPr>
              <w:t> </w:t>
            </w:r>
            <w:r w:rsidRPr="00BE4A8A">
              <w:rPr>
                <w:rFonts w:cs="Arial"/>
              </w:rPr>
              <w:fldChar w:fldCharType="end"/>
            </w:r>
            <w:bookmarkEnd w:id="1"/>
          </w:p>
        </w:tc>
      </w:tr>
      <w:tr w:rsidR="00A35810" w:rsidRPr="0057755E" w:rsidTr="00E44748">
        <w:trPr>
          <w:trHeight w:val="134"/>
        </w:trPr>
        <w:tc>
          <w:tcPr>
            <w:tcW w:w="2512" w:type="dxa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A35810" w:rsidRPr="00BE4A8A" w:rsidRDefault="00A35810" w:rsidP="00E44748">
            <w:pPr>
              <w:pStyle w:val="NoSpacing"/>
              <w:rPr>
                <w:rFonts w:cs="Arial"/>
              </w:rPr>
            </w:pPr>
            <w:r w:rsidRPr="00BE4A8A">
              <w:rPr>
                <w:rFonts w:cs="Arial"/>
              </w:rPr>
              <w:t>Contact Name</w:t>
            </w:r>
          </w:p>
        </w:tc>
        <w:tc>
          <w:tcPr>
            <w:tcW w:w="8015" w:type="dxa"/>
            <w:tcMar>
              <w:top w:w="57" w:type="dxa"/>
              <w:bottom w:w="57" w:type="dxa"/>
            </w:tcMar>
            <w:vAlign w:val="center"/>
          </w:tcPr>
          <w:p w:rsidR="00A35810" w:rsidRPr="00BE4A8A" w:rsidRDefault="00A35810" w:rsidP="003241FF">
            <w:pPr>
              <w:pStyle w:val="NoSpacing"/>
              <w:rPr>
                <w:rFonts w:cs="Arial"/>
              </w:rPr>
            </w:pPr>
            <w:r w:rsidRPr="00BE4A8A">
              <w:rPr>
                <w:rFonts w:cs="Arial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" w:name="Text219"/>
            <w:r w:rsidRPr="00BE4A8A">
              <w:rPr>
                <w:rFonts w:cs="Arial"/>
              </w:rPr>
              <w:instrText xml:space="preserve"> FORMTEXT </w:instrText>
            </w:r>
            <w:r w:rsidRPr="00BE4A8A">
              <w:rPr>
                <w:rFonts w:cs="Arial"/>
              </w:rPr>
            </w:r>
            <w:r w:rsidRPr="00BE4A8A">
              <w:rPr>
                <w:rFonts w:cs="Arial"/>
              </w:rPr>
              <w:fldChar w:fldCharType="separate"/>
            </w:r>
            <w:r w:rsidR="003241FF">
              <w:rPr>
                <w:rFonts w:cs="Arial"/>
              </w:rPr>
              <w:t> </w:t>
            </w:r>
            <w:r w:rsidR="003241FF">
              <w:rPr>
                <w:rFonts w:cs="Arial"/>
              </w:rPr>
              <w:t> </w:t>
            </w:r>
            <w:r w:rsidR="003241FF">
              <w:rPr>
                <w:rFonts w:cs="Arial"/>
              </w:rPr>
              <w:t> </w:t>
            </w:r>
            <w:r w:rsidR="003241FF">
              <w:rPr>
                <w:rFonts w:cs="Arial"/>
              </w:rPr>
              <w:t> </w:t>
            </w:r>
            <w:r w:rsidR="003241FF">
              <w:rPr>
                <w:rFonts w:cs="Arial"/>
              </w:rPr>
              <w:t> </w:t>
            </w:r>
            <w:r w:rsidRPr="00BE4A8A">
              <w:rPr>
                <w:rFonts w:cs="Arial"/>
              </w:rPr>
              <w:fldChar w:fldCharType="end"/>
            </w:r>
            <w:bookmarkEnd w:id="2"/>
          </w:p>
        </w:tc>
      </w:tr>
    </w:tbl>
    <w:p w:rsidR="00E44748" w:rsidRDefault="00E44748">
      <w:pPr>
        <w:rPr>
          <w:sz w:val="16"/>
          <w:szCs w:val="16"/>
        </w:rPr>
      </w:pPr>
    </w:p>
    <w:tbl>
      <w:tblPr>
        <w:tblW w:w="10527" w:type="dxa"/>
        <w:tblInd w:w="11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2983"/>
        <w:gridCol w:w="2984"/>
      </w:tblGrid>
      <w:tr w:rsidR="003241FF" w:rsidRPr="00BE4A8A" w:rsidTr="00F32B37">
        <w:trPr>
          <w:trHeight w:val="134"/>
        </w:trPr>
        <w:tc>
          <w:tcPr>
            <w:tcW w:w="4560" w:type="dxa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3241FF" w:rsidRPr="00BE4A8A" w:rsidRDefault="003241FF" w:rsidP="00E847A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 you intend to commence delivery before lockdown restrictions are eased?</w:t>
            </w:r>
          </w:p>
        </w:tc>
        <w:tc>
          <w:tcPr>
            <w:tcW w:w="2983" w:type="dxa"/>
            <w:tcMar>
              <w:top w:w="57" w:type="dxa"/>
              <w:bottom w:w="57" w:type="dxa"/>
            </w:tcMar>
            <w:vAlign w:val="center"/>
          </w:tcPr>
          <w:p w:rsidR="003241FF" w:rsidRPr="00634E2B" w:rsidRDefault="003241FF" w:rsidP="003241F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E4A8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A8A">
              <w:rPr>
                <w:rFonts w:cs="Arial"/>
              </w:rPr>
              <w:instrText xml:space="preserve"> FORMCHECKBOX </w:instrText>
            </w:r>
            <w:r w:rsidR="00942A98">
              <w:rPr>
                <w:rFonts w:cs="Arial"/>
              </w:rPr>
            </w:r>
            <w:r w:rsidR="00942A98">
              <w:rPr>
                <w:rFonts w:cs="Arial"/>
              </w:rPr>
              <w:fldChar w:fldCharType="separate"/>
            </w:r>
            <w:r w:rsidRPr="00BE4A8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634E2B">
              <w:rPr>
                <w:rFonts w:cs="Arial"/>
                <w:b/>
              </w:rPr>
              <w:t>Yes</w:t>
            </w:r>
          </w:p>
        </w:tc>
        <w:tc>
          <w:tcPr>
            <w:tcW w:w="2984" w:type="dxa"/>
            <w:vAlign w:val="center"/>
          </w:tcPr>
          <w:p w:rsidR="003241FF" w:rsidRPr="00634E2B" w:rsidRDefault="003241FF" w:rsidP="003241F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E4A8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A8A">
              <w:rPr>
                <w:rFonts w:cs="Arial"/>
              </w:rPr>
              <w:instrText xml:space="preserve"> FORMCHECKBOX </w:instrText>
            </w:r>
            <w:r w:rsidR="00942A98">
              <w:rPr>
                <w:rFonts w:cs="Arial"/>
              </w:rPr>
            </w:r>
            <w:r w:rsidR="00942A98">
              <w:rPr>
                <w:rFonts w:cs="Arial"/>
              </w:rPr>
              <w:fldChar w:fldCharType="separate"/>
            </w:r>
            <w:r w:rsidRPr="00BE4A8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No</w:t>
            </w:r>
          </w:p>
        </w:tc>
      </w:tr>
    </w:tbl>
    <w:p w:rsidR="00BC55CC" w:rsidRPr="00E44748" w:rsidRDefault="00BC55CC">
      <w:pPr>
        <w:rPr>
          <w:sz w:val="16"/>
          <w:szCs w:val="16"/>
        </w:rPr>
      </w:pPr>
    </w:p>
    <w:tbl>
      <w:tblPr>
        <w:tblW w:w="10527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10527"/>
      </w:tblGrid>
      <w:tr w:rsidR="001A4620" w:rsidRPr="0057755E" w:rsidTr="00E44748">
        <w:trPr>
          <w:trHeight w:val="171"/>
        </w:trPr>
        <w:tc>
          <w:tcPr>
            <w:tcW w:w="1052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1A4620" w:rsidRPr="00533A72" w:rsidRDefault="00E44748" w:rsidP="00E447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91"/>
              <w:rPr>
                <w:b/>
              </w:rPr>
            </w:pPr>
            <w:r w:rsidRPr="00E44748">
              <w:rPr>
                <w:b/>
              </w:rPr>
              <w:t xml:space="preserve">Describe any changes made to your normal delivery you have put in place </w:t>
            </w:r>
            <w:r w:rsidR="00533A72" w:rsidRPr="00E44748">
              <w:rPr>
                <w:b/>
              </w:rPr>
              <w:t>in the light of the Covid-19 situation?</w:t>
            </w:r>
            <w:r w:rsidR="000F3D1A">
              <w:rPr>
                <w:b/>
              </w:rPr>
              <w:t xml:space="preserve"> </w:t>
            </w:r>
            <w:r w:rsidR="000F3D1A" w:rsidRPr="00533A72">
              <w:rPr>
                <w:b/>
              </w:rPr>
              <w:t>(E.g</w:t>
            </w:r>
            <w:r w:rsidR="000F3D1A">
              <w:rPr>
                <w:b/>
              </w:rPr>
              <w:t>. to include virtual/e-learning).</w:t>
            </w:r>
          </w:p>
        </w:tc>
      </w:tr>
      <w:tr w:rsidR="001A4620" w:rsidRPr="0057755E" w:rsidTr="00E44748">
        <w:trPr>
          <w:trHeight w:val="171"/>
        </w:trPr>
        <w:tc>
          <w:tcPr>
            <w:tcW w:w="1052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B15A4" w:rsidRPr="001A4620" w:rsidRDefault="001A4620" w:rsidP="003241FF">
            <w:pPr>
              <w:pStyle w:val="NoSpacing"/>
              <w:rPr>
                <w:rFonts w:cs="Arial"/>
                <w:b/>
                <w:i/>
                <w:szCs w:val="23"/>
              </w:rPr>
            </w:pPr>
            <w:r w:rsidRPr="001A4620">
              <w:rPr>
                <w:rFonts w:cs="Arial"/>
                <w:b/>
                <w:i/>
                <w:szCs w:val="23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1A4620">
              <w:rPr>
                <w:rFonts w:cs="Arial"/>
                <w:b/>
                <w:i/>
                <w:szCs w:val="23"/>
              </w:rPr>
              <w:instrText xml:space="preserve"> FORMTEXT </w:instrText>
            </w:r>
            <w:r w:rsidRPr="001A4620">
              <w:rPr>
                <w:rFonts w:cs="Arial"/>
                <w:b/>
                <w:i/>
                <w:szCs w:val="23"/>
              </w:rPr>
            </w:r>
            <w:r w:rsidRPr="001A4620">
              <w:rPr>
                <w:rFonts w:cs="Arial"/>
                <w:b/>
                <w:i/>
                <w:szCs w:val="23"/>
              </w:rPr>
              <w:fldChar w:fldCharType="separate"/>
            </w:r>
            <w:r w:rsidR="003241FF">
              <w:rPr>
                <w:rFonts w:cs="Arial"/>
                <w:b/>
                <w:i/>
                <w:szCs w:val="23"/>
              </w:rPr>
              <w:t> </w:t>
            </w:r>
            <w:r w:rsidR="003241FF">
              <w:rPr>
                <w:rFonts w:cs="Arial"/>
                <w:b/>
                <w:i/>
                <w:szCs w:val="23"/>
              </w:rPr>
              <w:t> </w:t>
            </w:r>
            <w:r w:rsidR="003241FF">
              <w:rPr>
                <w:rFonts w:cs="Arial"/>
                <w:b/>
                <w:i/>
                <w:szCs w:val="23"/>
              </w:rPr>
              <w:t> </w:t>
            </w:r>
            <w:r w:rsidR="003241FF">
              <w:rPr>
                <w:rFonts w:cs="Arial"/>
                <w:b/>
                <w:i/>
                <w:szCs w:val="23"/>
              </w:rPr>
              <w:t> </w:t>
            </w:r>
            <w:r w:rsidR="003241FF">
              <w:rPr>
                <w:rFonts w:cs="Arial"/>
                <w:b/>
                <w:i/>
                <w:szCs w:val="23"/>
              </w:rPr>
              <w:t> </w:t>
            </w:r>
            <w:r w:rsidRPr="001A4620">
              <w:rPr>
                <w:rFonts w:cs="Arial"/>
                <w:b/>
                <w:i/>
                <w:szCs w:val="23"/>
              </w:rPr>
              <w:fldChar w:fldCharType="end"/>
            </w:r>
          </w:p>
        </w:tc>
      </w:tr>
      <w:tr w:rsidR="008D688E" w:rsidRPr="0057755E" w:rsidTr="00E44748">
        <w:trPr>
          <w:trHeight w:val="28"/>
        </w:trPr>
        <w:tc>
          <w:tcPr>
            <w:tcW w:w="10527" w:type="dxa"/>
            <w:shd w:val="clear" w:color="auto" w:fill="C5E0B3" w:themeFill="accent6" w:themeFillTint="66"/>
            <w:tcMar>
              <w:top w:w="57" w:type="dxa"/>
              <w:bottom w:w="57" w:type="dxa"/>
            </w:tcMar>
            <w:vAlign w:val="center"/>
          </w:tcPr>
          <w:p w:rsidR="008D688E" w:rsidRPr="00533A72" w:rsidRDefault="00533A72" w:rsidP="00817A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91"/>
              <w:rPr>
                <w:b/>
              </w:rPr>
            </w:pPr>
            <w:r w:rsidRPr="00533A72">
              <w:rPr>
                <w:b/>
              </w:rPr>
              <w:t>What steps will you put in place to be able respond quickly and safely to learner demand?</w:t>
            </w:r>
          </w:p>
        </w:tc>
      </w:tr>
      <w:tr w:rsidR="008D688E" w:rsidRPr="0057755E" w:rsidTr="00E44748">
        <w:trPr>
          <w:trHeight w:val="28"/>
        </w:trPr>
        <w:tc>
          <w:tcPr>
            <w:tcW w:w="105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14FBA" w:rsidRPr="00530F57" w:rsidRDefault="008D688E" w:rsidP="000B15A4">
            <w:pPr>
              <w:pStyle w:val="NoSpacing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" w:name="Text308"/>
            <w:r>
              <w:rPr>
                <w:rFonts w:cs="Arial"/>
                <w:lang w:val="en-US"/>
              </w:rPr>
              <w:instrText xml:space="preserve"> FORMTEXT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lang w:val="en-US"/>
              </w:rPr>
              <w:fldChar w:fldCharType="end"/>
            </w:r>
            <w:bookmarkEnd w:id="3"/>
          </w:p>
        </w:tc>
      </w:tr>
      <w:tr w:rsidR="008D688E" w:rsidRPr="0057755E" w:rsidTr="00E44748">
        <w:trPr>
          <w:trHeight w:val="171"/>
        </w:trPr>
        <w:tc>
          <w:tcPr>
            <w:tcW w:w="10527" w:type="dxa"/>
            <w:tcBorders>
              <w:bottom w:val="single" w:sz="4" w:space="0" w:color="1F497D"/>
            </w:tcBorders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D688E" w:rsidRPr="00533A72" w:rsidRDefault="008E0901" w:rsidP="00817A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91"/>
              <w:rPr>
                <w:b/>
              </w:rPr>
            </w:pPr>
            <w:r>
              <w:rPr>
                <w:b/>
              </w:rPr>
              <w:t>Describe how</w:t>
            </w:r>
            <w:r w:rsidR="00533A72" w:rsidRPr="00533A72">
              <w:rPr>
                <w:b/>
              </w:rPr>
              <w:t xml:space="preserve"> your ESF project include</w:t>
            </w:r>
            <w:r>
              <w:rPr>
                <w:b/>
              </w:rPr>
              <w:t>s</w:t>
            </w:r>
            <w:r w:rsidR="00533A72" w:rsidRPr="00533A72">
              <w:rPr>
                <w:b/>
              </w:rPr>
              <w:t xml:space="preserve"> essential requirements such as 'social distancing', regular hand-washing, Personal Protective Equipment (PPE) if appropriate? </w:t>
            </w:r>
          </w:p>
        </w:tc>
      </w:tr>
      <w:tr w:rsidR="008D688E" w:rsidRPr="0057755E" w:rsidTr="00E44748">
        <w:trPr>
          <w:trHeight w:val="171"/>
        </w:trPr>
        <w:tc>
          <w:tcPr>
            <w:tcW w:w="10527" w:type="dxa"/>
            <w:tcBorders>
              <w:bottom w:val="single" w:sz="4" w:space="0" w:color="1F497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4FBA" w:rsidRPr="00A14FBA" w:rsidRDefault="008D688E" w:rsidP="000B15A4">
            <w:pPr>
              <w:pStyle w:val="NoSpacing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8"/>
              </w:rPr>
              <w:instrText xml:space="preserve"> FORMTEXT </w:instrText>
            </w:r>
            <w:r>
              <w:rPr>
                <w:rFonts w:cs="Arial"/>
                <w:szCs w:val="28"/>
              </w:rPr>
            </w:r>
            <w:r>
              <w:rPr>
                <w:rFonts w:cs="Arial"/>
                <w:szCs w:val="28"/>
              </w:rPr>
              <w:fldChar w:fldCharType="separate"/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szCs w:val="28"/>
              </w:rPr>
              <w:fldChar w:fldCharType="end"/>
            </w:r>
          </w:p>
        </w:tc>
      </w:tr>
      <w:tr w:rsidR="00206F7E" w:rsidRPr="0057755E" w:rsidTr="00E44748">
        <w:trPr>
          <w:trHeight w:val="171"/>
        </w:trPr>
        <w:tc>
          <w:tcPr>
            <w:tcW w:w="1052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206F7E" w:rsidRPr="00533A72" w:rsidRDefault="008E0901" w:rsidP="008E0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91"/>
              <w:rPr>
                <w:b/>
              </w:rPr>
            </w:pPr>
            <w:r>
              <w:rPr>
                <w:b/>
              </w:rPr>
              <w:t>What</w:t>
            </w:r>
            <w:r w:rsidR="00533A72" w:rsidRPr="00533A72">
              <w:rPr>
                <w:b/>
              </w:rPr>
              <w:t xml:space="preserve"> other workplace requirements</w:t>
            </w:r>
            <w:r>
              <w:rPr>
                <w:b/>
              </w:rPr>
              <w:t xml:space="preserve"> will you put in place</w:t>
            </w:r>
            <w:r w:rsidR="00533A72" w:rsidRPr="00533A72">
              <w:rPr>
                <w:b/>
              </w:rPr>
              <w:t xml:space="preserve"> to ensure that learners can be safe in their environment? </w:t>
            </w:r>
            <w:r w:rsidR="00E44748" w:rsidRPr="00533A72">
              <w:rPr>
                <w:b/>
              </w:rPr>
              <w:t>E.g</w:t>
            </w:r>
            <w:r w:rsidR="00533A72" w:rsidRPr="00533A72">
              <w:rPr>
                <w:b/>
              </w:rPr>
              <w:t>. staggered sessions.</w:t>
            </w:r>
          </w:p>
        </w:tc>
      </w:tr>
      <w:tr w:rsidR="00206F7E" w:rsidRPr="0057755E" w:rsidTr="00E44748">
        <w:trPr>
          <w:trHeight w:val="171"/>
        </w:trPr>
        <w:tc>
          <w:tcPr>
            <w:tcW w:w="1052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4FBA" w:rsidRPr="00206F7E" w:rsidRDefault="00206F7E" w:rsidP="000B15A4">
            <w:pPr>
              <w:pStyle w:val="NoSpacing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8"/>
              </w:rPr>
              <w:instrText xml:space="preserve"> FORMTEXT </w:instrText>
            </w:r>
            <w:r>
              <w:rPr>
                <w:rFonts w:cs="Arial"/>
                <w:szCs w:val="28"/>
              </w:rPr>
            </w:r>
            <w:r>
              <w:rPr>
                <w:rFonts w:cs="Arial"/>
                <w:szCs w:val="28"/>
              </w:rPr>
              <w:fldChar w:fldCharType="separate"/>
            </w:r>
            <w:r>
              <w:rPr>
                <w:rFonts w:cs="Arial"/>
                <w:szCs w:val="28"/>
              </w:rPr>
              <w:t> </w:t>
            </w:r>
            <w:r>
              <w:rPr>
                <w:rFonts w:cs="Arial"/>
                <w:szCs w:val="28"/>
              </w:rPr>
              <w:t> </w:t>
            </w:r>
            <w:r>
              <w:rPr>
                <w:rFonts w:cs="Arial"/>
                <w:szCs w:val="28"/>
              </w:rPr>
              <w:t> </w:t>
            </w:r>
            <w:r>
              <w:rPr>
                <w:rFonts w:cs="Arial"/>
                <w:szCs w:val="28"/>
              </w:rPr>
              <w:t> </w:t>
            </w:r>
            <w:r>
              <w:rPr>
                <w:rFonts w:cs="Arial"/>
                <w:szCs w:val="28"/>
              </w:rPr>
              <w:t> </w:t>
            </w:r>
            <w:r>
              <w:rPr>
                <w:rFonts w:cs="Arial"/>
                <w:szCs w:val="28"/>
              </w:rPr>
              <w:fldChar w:fldCharType="end"/>
            </w:r>
          </w:p>
        </w:tc>
      </w:tr>
      <w:tr w:rsidR="00581E06" w:rsidTr="00E44748">
        <w:trPr>
          <w:trHeight w:val="171"/>
        </w:trPr>
        <w:tc>
          <w:tcPr>
            <w:tcW w:w="10527" w:type="dxa"/>
            <w:tcBorders>
              <w:bottom w:val="single" w:sz="4" w:space="0" w:color="1F497D"/>
            </w:tcBorders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581E06" w:rsidRPr="00533A72" w:rsidRDefault="008E0901" w:rsidP="008E0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91"/>
              <w:rPr>
                <w:b/>
              </w:rPr>
            </w:pPr>
            <w:r>
              <w:rPr>
                <w:b/>
              </w:rPr>
              <w:t>How will</w:t>
            </w:r>
            <w:r w:rsidR="00533A72" w:rsidRPr="00533A72">
              <w:rPr>
                <w:b/>
              </w:rPr>
              <w:t xml:space="preserve"> you </w:t>
            </w:r>
            <w:r>
              <w:rPr>
                <w:b/>
              </w:rPr>
              <w:t>be</w:t>
            </w:r>
            <w:r w:rsidR="00533A72" w:rsidRPr="00533A72">
              <w:rPr>
                <w:b/>
              </w:rPr>
              <w:t xml:space="preserve"> able to meet all the requirements of the </w:t>
            </w:r>
            <w:r>
              <w:rPr>
                <w:b/>
              </w:rPr>
              <w:t>ESF Community Grants programme,</w:t>
            </w:r>
            <w:r w:rsidR="00533A72" w:rsidRPr="00533A72">
              <w:rPr>
                <w:b/>
              </w:rPr>
              <w:t xml:space="preserve"> including those for establishing eligibility, evidence gathering, Individual Learner Plans, IAG, 1:1 support, follow up progression etc.</w:t>
            </w:r>
          </w:p>
        </w:tc>
      </w:tr>
      <w:tr w:rsidR="00581E06" w:rsidRPr="00CB239C" w:rsidTr="00E44748">
        <w:trPr>
          <w:trHeight w:val="171"/>
        </w:trPr>
        <w:tc>
          <w:tcPr>
            <w:tcW w:w="10527" w:type="dxa"/>
            <w:tcBorders>
              <w:bottom w:val="single" w:sz="4" w:space="0" w:color="1F497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4FBA" w:rsidRPr="00CB239C" w:rsidRDefault="00581E06" w:rsidP="000B15A4">
            <w:pPr>
              <w:pStyle w:val="NoSpacing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8"/>
              </w:rPr>
              <w:instrText xml:space="preserve"> FORMTEXT </w:instrText>
            </w:r>
            <w:r>
              <w:rPr>
                <w:rFonts w:cs="Arial"/>
                <w:szCs w:val="28"/>
              </w:rPr>
            </w:r>
            <w:r>
              <w:rPr>
                <w:rFonts w:cs="Arial"/>
                <w:szCs w:val="28"/>
              </w:rPr>
              <w:fldChar w:fldCharType="separate"/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noProof/>
                <w:szCs w:val="28"/>
              </w:rPr>
              <w:t> </w:t>
            </w:r>
            <w:r>
              <w:rPr>
                <w:rFonts w:cs="Arial"/>
                <w:szCs w:val="28"/>
              </w:rPr>
              <w:fldChar w:fldCharType="end"/>
            </w:r>
          </w:p>
        </w:tc>
      </w:tr>
      <w:tr w:rsidR="00332B97" w:rsidTr="00E44748">
        <w:trPr>
          <w:trHeight w:val="171"/>
        </w:trPr>
        <w:tc>
          <w:tcPr>
            <w:tcW w:w="1052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332B97" w:rsidRPr="00533A72" w:rsidRDefault="000D3410" w:rsidP="00A14FBA">
            <w:pPr>
              <w:pStyle w:val="ListParagraph"/>
              <w:numPr>
                <w:ilvl w:val="0"/>
                <w:numId w:val="2"/>
              </w:numPr>
              <w:tabs>
                <w:tab w:val="left" w:pos="2694"/>
              </w:tabs>
              <w:spacing w:after="0"/>
              <w:rPr>
                <w:rFonts w:cs="Calibri"/>
                <w:b/>
              </w:rPr>
            </w:pPr>
            <w:r>
              <w:rPr>
                <w:b/>
              </w:rPr>
              <w:t xml:space="preserve">What steps will you take to ensure </w:t>
            </w:r>
            <w:r w:rsidR="00533A72" w:rsidRPr="00533A72">
              <w:rPr>
                <w:b/>
              </w:rPr>
              <w:t>you are still able to achieve the outcomes</w:t>
            </w:r>
            <w:r w:rsidR="00A14FBA">
              <w:rPr>
                <w:b/>
              </w:rPr>
              <w:t xml:space="preserve"> outlined in section 4 of the application form due to the current Covid</w:t>
            </w:r>
            <w:r w:rsidR="00862554">
              <w:rPr>
                <w:b/>
              </w:rPr>
              <w:t>-</w:t>
            </w:r>
            <w:r w:rsidR="00A14FBA">
              <w:rPr>
                <w:b/>
              </w:rPr>
              <w:t xml:space="preserve">19 restrictions? </w:t>
            </w:r>
          </w:p>
        </w:tc>
      </w:tr>
      <w:tr w:rsidR="00332B97" w:rsidRPr="00CB239C" w:rsidTr="00E44748">
        <w:trPr>
          <w:trHeight w:val="171"/>
        </w:trPr>
        <w:tc>
          <w:tcPr>
            <w:tcW w:w="1052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4FBA" w:rsidRPr="00332B97" w:rsidRDefault="00332B97" w:rsidP="000B15A4">
            <w:pPr>
              <w:pStyle w:val="NoSpacing"/>
              <w:rPr>
                <w:rFonts w:cs="Calibri"/>
              </w:rPr>
            </w:pPr>
            <w:r w:rsidRPr="00332B97">
              <w:rPr>
                <w:rFonts w:cs="Calibri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332B97">
              <w:rPr>
                <w:rFonts w:cs="Calibri"/>
              </w:rPr>
              <w:instrText xml:space="preserve"> FORMTEXT </w:instrText>
            </w:r>
            <w:r w:rsidRPr="00332B97">
              <w:rPr>
                <w:rFonts w:cs="Calibri"/>
              </w:rPr>
            </w:r>
            <w:r w:rsidRPr="00332B97">
              <w:rPr>
                <w:rFonts w:cs="Calibri"/>
              </w:rPr>
              <w:fldChar w:fldCharType="separate"/>
            </w:r>
            <w:r w:rsidRPr="00332B97">
              <w:rPr>
                <w:rFonts w:cs="Calibri"/>
              </w:rPr>
              <w:t> </w:t>
            </w:r>
            <w:r w:rsidRPr="00332B97">
              <w:rPr>
                <w:rFonts w:cs="Calibri"/>
              </w:rPr>
              <w:t> </w:t>
            </w:r>
            <w:r w:rsidRPr="00332B97">
              <w:rPr>
                <w:rFonts w:cs="Calibri"/>
              </w:rPr>
              <w:t> </w:t>
            </w:r>
            <w:r w:rsidRPr="00332B97">
              <w:rPr>
                <w:rFonts w:cs="Calibri"/>
              </w:rPr>
              <w:t> </w:t>
            </w:r>
            <w:r w:rsidRPr="00332B97">
              <w:rPr>
                <w:rFonts w:cs="Calibri"/>
              </w:rPr>
              <w:t> </w:t>
            </w:r>
            <w:r w:rsidRPr="00332B97">
              <w:rPr>
                <w:rFonts w:cs="Calibri"/>
              </w:rPr>
              <w:fldChar w:fldCharType="end"/>
            </w:r>
          </w:p>
        </w:tc>
      </w:tr>
    </w:tbl>
    <w:p w:rsidR="00533A72" w:rsidRDefault="00533A72"/>
    <w:p w:rsidR="000B15A4" w:rsidRDefault="000B15A4"/>
    <w:p w:rsidR="000B15A4" w:rsidRDefault="000B15A4"/>
    <w:p w:rsidR="000F3D1A" w:rsidRDefault="000F3D1A"/>
    <w:p w:rsidR="000F3D1A" w:rsidRDefault="000F3D1A"/>
    <w:tbl>
      <w:tblPr>
        <w:tblW w:w="10527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6521"/>
        <w:gridCol w:w="8"/>
      </w:tblGrid>
      <w:tr w:rsidR="008D688E" w:rsidRPr="0039782A" w:rsidTr="008141D8">
        <w:trPr>
          <w:trHeight w:val="28"/>
        </w:trPr>
        <w:tc>
          <w:tcPr>
            <w:tcW w:w="10527" w:type="dxa"/>
            <w:gridSpan w:val="3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D688E" w:rsidRPr="0039782A" w:rsidRDefault="00533A72" w:rsidP="000B06E1">
            <w:pPr>
              <w:pStyle w:val="NoSpacing"/>
              <w:rPr>
                <w:rFonts w:cs="Arial"/>
                <w:sz w:val="28"/>
              </w:rPr>
            </w:pPr>
            <w:r>
              <w:br w:type="page"/>
            </w:r>
            <w:r w:rsidR="00534A14">
              <w:rPr>
                <w:rFonts w:cs="Arial"/>
                <w:b/>
                <w:sz w:val="28"/>
              </w:rPr>
              <w:t>2</w:t>
            </w:r>
            <w:r w:rsidR="008D688E">
              <w:rPr>
                <w:rFonts w:cs="Arial"/>
                <w:b/>
                <w:sz w:val="28"/>
              </w:rPr>
              <w:t>.</w:t>
            </w:r>
            <w:r w:rsidR="008D688E" w:rsidRPr="00554F84">
              <w:rPr>
                <w:rFonts w:cs="Arial"/>
                <w:b/>
                <w:sz w:val="28"/>
              </w:rPr>
              <w:t xml:space="preserve"> Declaration</w:t>
            </w:r>
            <w:r w:rsidR="008D688E">
              <w:rPr>
                <w:rFonts w:cs="Arial"/>
                <w:b/>
                <w:sz w:val="28"/>
              </w:rPr>
              <w:t xml:space="preserve"> </w:t>
            </w:r>
            <w:r w:rsidR="008D688E" w:rsidRPr="00A35810">
              <w:rPr>
                <w:rFonts w:cs="Arial"/>
              </w:rPr>
              <w:t>–</w:t>
            </w:r>
            <w:r w:rsidR="008D688E">
              <w:rPr>
                <w:rFonts w:cs="Arial"/>
                <w:b/>
                <w:sz w:val="28"/>
              </w:rPr>
              <w:t xml:space="preserve"> </w:t>
            </w:r>
            <w:r w:rsidR="008D688E">
              <w:rPr>
                <w:rFonts w:cs="Calibri"/>
              </w:rPr>
              <w:t xml:space="preserve">Please read the below declaration </w:t>
            </w:r>
          </w:p>
        </w:tc>
      </w:tr>
      <w:tr w:rsidR="008D688E" w:rsidRPr="00F86B68" w:rsidTr="008141D8">
        <w:trPr>
          <w:trHeight w:val="1118"/>
        </w:trPr>
        <w:tc>
          <w:tcPr>
            <w:tcW w:w="10527" w:type="dxa"/>
            <w:gridSpan w:val="3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0F3D1A" w:rsidRDefault="000F3D1A" w:rsidP="000F3D1A">
            <w:pPr>
              <w:keepNext/>
              <w:numPr>
                <w:ilvl w:val="0"/>
                <w:numId w:val="1"/>
              </w:numPr>
              <w:spacing w:before="60" w:after="60" w:line="240" w:lineRule="auto"/>
              <w:ind w:left="318" w:hanging="284"/>
              <w:rPr>
                <w:rFonts w:cs="Calibri"/>
              </w:rPr>
            </w:pPr>
            <w:r w:rsidRPr="00F84E31">
              <w:rPr>
                <w:rFonts w:cs="Calibri"/>
              </w:rPr>
              <w:t>We confirm that the information in this form is correct. If a</w:t>
            </w:r>
            <w:r>
              <w:rPr>
                <w:rFonts w:cs="Calibri"/>
              </w:rPr>
              <w:t>n ESF</w:t>
            </w:r>
            <w:r w:rsidRPr="00F84E31">
              <w:rPr>
                <w:rFonts w:cs="Calibri"/>
              </w:rPr>
              <w:t xml:space="preserve"> Community Grant is awarded, it will only be used for the purpose given and according to any conditions specified. </w:t>
            </w:r>
          </w:p>
          <w:p w:rsidR="000F3D1A" w:rsidRDefault="000F3D1A" w:rsidP="000F3D1A">
            <w:pPr>
              <w:keepNext/>
              <w:numPr>
                <w:ilvl w:val="0"/>
                <w:numId w:val="1"/>
              </w:numPr>
              <w:spacing w:before="60" w:after="60" w:line="240" w:lineRule="auto"/>
              <w:ind w:left="318" w:hanging="284"/>
              <w:rPr>
                <w:rFonts w:cs="Calibri"/>
              </w:rPr>
            </w:pPr>
            <w:r>
              <w:rPr>
                <w:rFonts w:cs="Calibri"/>
              </w:rPr>
              <w:t>We agree to provide all</w:t>
            </w:r>
            <w:r w:rsidRPr="00F84E31">
              <w:rPr>
                <w:rFonts w:cs="Calibri"/>
              </w:rPr>
              <w:t xml:space="preserve"> add</w:t>
            </w:r>
            <w:r>
              <w:rPr>
                <w:rFonts w:cs="Calibri"/>
              </w:rPr>
              <w:t>itional documentation required</w:t>
            </w:r>
            <w:r w:rsidRPr="00F84E31">
              <w:rPr>
                <w:rFonts w:cs="Calibri"/>
              </w:rPr>
              <w:t xml:space="preserve">. </w:t>
            </w:r>
          </w:p>
          <w:p w:rsidR="000F3D1A" w:rsidRPr="00F84E31" w:rsidRDefault="000F3D1A" w:rsidP="000F3D1A">
            <w:pPr>
              <w:keepNext/>
              <w:numPr>
                <w:ilvl w:val="0"/>
                <w:numId w:val="1"/>
              </w:numPr>
              <w:spacing w:before="60" w:after="60" w:line="240" w:lineRule="auto"/>
              <w:ind w:left="318" w:hanging="284"/>
              <w:rPr>
                <w:rFonts w:cs="Calibri"/>
              </w:rPr>
            </w:pPr>
            <w:r w:rsidRPr="00F84E31">
              <w:rPr>
                <w:rFonts w:cs="Calibri"/>
              </w:rPr>
              <w:t xml:space="preserve">We understand that we will be liable to repay </w:t>
            </w:r>
            <w:r>
              <w:rPr>
                <w:rFonts w:cs="Calibri"/>
              </w:rPr>
              <w:t>any grant monies received i</w:t>
            </w:r>
            <w:r w:rsidRPr="00F84E31">
              <w:rPr>
                <w:rFonts w:cs="Calibri"/>
              </w:rPr>
              <w:t>f it is found that any information supplied is incorrect or if any grant monies that may be awarded are not used as in</w:t>
            </w:r>
            <w:r>
              <w:rPr>
                <w:rFonts w:cs="Calibri"/>
              </w:rPr>
              <w:t>dicated in this application</w:t>
            </w:r>
            <w:r w:rsidRPr="00F84E31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</w:p>
          <w:p w:rsidR="000F3D1A" w:rsidRPr="00F86B68" w:rsidRDefault="000F3D1A" w:rsidP="000F3D1A">
            <w:pPr>
              <w:pStyle w:val="NoSpacing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</w:rPr>
            </w:pPr>
            <w:r>
              <w:rPr>
                <w:rFonts w:cs="Calibri"/>
              </w:rPr>
              <w:t>We agree to Hartlepool Borough Council carrying out a credit check as part of the application process.</w:t>
            </w:r>
          </w:p>
          <w:p w:rsidR="008D688E" w:rsidRPr="00F86B68" w:rsidRDefault="000F3D1A" w:rsidP="000F3D1A">
            <w:pPr>
              <w:pStyle w:val="NoSpacing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</w:rPr>
            </w:pPr>
            <w:r w:rsidRPr="00F84E31">
              <w:rPr>
                <w:rFonts w:cs="Calibri"/>
              </w:rPr>
              <w:t>We understand that if a grant is awarded, the details of that grant may be subject to further contractual negotiation</w:t>
            </w:r>
            <w:r>
              <w:rPr>
                <w:rFonts w:cs="Calibri"/>
              </w:rPr>
              <w:t>.</w:t>
            </w:r>
          </w:p>
        </w:tc>
      </w:tr>
      <w:tr w:rsidR="000B06E1" w:rsidRPr="00593235" w:rsidTr="00C463C6">
        <w:trPr>
          <w:gridAfter w:val="1"/>
          <w:wAfter w:w="8" w:type="dxa"/>
          <w:trHeight w:val="344"/>
        </w:trPr>
        <w:tc>
          <w:tcPr>
            <w:tcW w:w="3998" w:type="dxa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0B06E1" w:rsidRPr="00AA564A" w:rsidRDefault="000B06E1" w:rsidP="008D688E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Full n</w:t>
            </w:r>
            <w:r w:rsidRPr="00AA564A">
              <w:rPr>
                <w:rFonts w:cs="Arial"/>
                <w:b/>
              </w:rPr>
              <w:t>ame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B06E1" w:rsidRPr="00593235" w:rsidRDefault="000B06E1" w:rsidP="008D688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4" w:name="Text30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0B06E1" w:rsidRPr="00593235" w:rsidTr="00C463C6">
        <w:trPr>
          <w:gridAfter w:val="1"/>
          <w:wAfter w:w="8" w:type="dxa"/>
          <w:trHeight w:val="294"/>
        </w:trPr>
        <w:tc>
          <w:tcPr>
            <w:tcW w:w="3998" w:type="dxa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0B06E1" w:rsidRPr="00AA564A" w:rsidRDefault="000B06E1" w:rsidP="008D688E">
            <w:pPr>
              <w:pStyle w:val="NoSpacing"/>
              <w:rPr>
                <w:rFonts w:cs="Arial"/>
                <w:b/>
              </w:rPr>
            </w:pPr>
            <w:r w:rsidRPr="00AA564A">
              <w:rPr>
                <w:rFonts w:cs="Arial"/>
                <w:b/>
              </w:rPr>
              <w:t xml:space="preserve">Position </w:t>
            </w:r>
            <w:r>
              <w:rPr>
                <w:rFonts w:cs="Arial"/>
                <w:b/>
              </w:rPr>
              <w:t>held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B06E1" w:rsidRPr="00593235" w:rsidRDefault="000B06E1" w:rsidP="008D688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5" w:name="Text30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0B06E1" w:rsidRPr="00593235" w:rsidTr="00C463C6">
        <w:trPr>
          <w:gridAfter w:val="1"/>
          <w:wAfter w:w="8" w:type="dxa"/>
          <w:trHeight w:val="361"/>
        </w:trPr>
        <w:tc>
          <w:tcPr>
            <w:tcW w:w="3998" w:type="dxa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0B06E1" w:rsidRPr="00AA564A" w:rsidRDefault="000B06E1" w:rsidP="008D688E">
            <w:pPr>
              <w:pStyle w:val="NoSpacing"/>
              <w:rPr>
                <w:rFonts w:cs="Arial"/>
                <w:b/>
              </w:rPr>
            </w:pPr>
            <w:r w:rsidRPr="00AA564A">
              <w:rPr>
                <w:rFonts w:cs="Arial"/>
                <w:b/>
              </w:rPr>
              <w:t>Date</w:t>
            </w:r>
            <w:r>
              <w:rPr>
                <w:rFonts w:cs="Arial"/>
                <w:b/>
              </w:rPr>
              <w:t xml:space="preserve"> (day/month/year)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B06E1" w:rsidRPr="00593235" w:rsidRDefault="000B06E1" w:rsidP="008D688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6" w:name="Text30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</w:tbl>
    <w:p w:rsidR="00484831" w:rsidRDefault="00484831" w:rsidP="00156D75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156D75" w:rsidRPr="00533A72" w:rsidRDefault="00156D75" w:rsidP="00533A72">
      <w:pPr>
        <w:spacing w:after="0" w:line="240" w:lineRule="auto"/>
        <w:jc w:val="center"/>
        <w:rPr>
          <w:rFonts w:cs="Arial"/>
          <w:i/>
          <w:sz w:val="24"/>
          <w:szCs w:val="24"/>
        </w:rPr>
      </w:pPr>
      <w:r w:rsidRPr="00156D75">
        <w:rPr>
          <w:rFonts w:cs="Arial"/>
          <w:i/>
          <w:sz w:val="24"/>
          <w:szCs w:val="24"/>
        </w:rPr>
        <w:t xml:space="preserve">Please send your completed </w:t>
      </w:r>
      <w:r w:rsidR="00533A72">
        <w:rPr>
          <w:rFonts w:cs="Arial"/>
          <w:i/>
          <w:sz w:val="24"/>
          <w:szCs w:val="24"/>
        </w:rPr>
        <w:t xml:space="preserve">COVID-19 </w:t>
      </w:r>
      <w:r w:rsidR="00A14FBA">
        <w:rPr>
          <w:rFonts w:cs="Arial"/>
          <w:i/>
          <w:sz w:val="24"/>
          <w:szCs w:val="24"/>
        </w:rPr>
        <w:t>Annex 1</w:t>
      </w:r>
      <w:r w:rsidRPr="00156D75">
        <w:rPr>
          <w:rFonts w:cs="Arial"/>
          <w:i/>
          <w:sz w:val="24"/>
          <w:szCs w:val="24"/>
        </w:rPr>
        <w:t xml:space="preserve"> form to:</w:t>
      </w:r>
      <w:r w:rsidR="00723728">
        <w:rPr>
          <w:rFonts w:cs="Arial"/>
          <w:i/>
          <w:sz w:val="24"/>
          <w:szCs w:val="24"/>
        </w:rPr>
        <w:t xml:space="preserve"> </w:t>
      </w:r>
      <w:hyperlink r:id="rId12" w:history="1">
        <w:r w:rsidR="00723728">
          <w:rPr>
            <w:rStyle w:val="Hyperlink"/>
            <w:rFonts w:eastAsiaTheme="minorEastAsia" w:cs="Arial"/>
            <w:noProof/>
            <w:color w:val="0563C1"/>
            <w:lang w:val="en-US" w:eastAsia="en-GB"/>
          </w:rPr>
          <w:t>ESF.CommunityGrants@hartlepool.gov.uk</w:t>
        </w:r>
      </w:hyperlink>
    </w:p>
    <w:sectPr w:rsidR="00156D75" w:rsidRPr="00533A72" w:rsidSect="001A4620">
      <w:footerReference w:type="default" r:id="rId13"/>
      <w:headerReference w:type="first" r:id="rId14"/>
      <w:footerReference w:type="first" r:id="rId15"/>
      <w:pgSz w:w="11907" w:h="16839" w:code="9"/>
      <w:pgMar w:top="851" w:right="708" w:bottom="426" w:left="709" w:header="568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01" w:rsidRDefault="008E0901" w:rsidP="00016B4B">
      <w:pPr>
        <w:spacing w:after="0" w:line="240" w:lineRule="auto"/>
      </w:pPr>
      <w:r>
        <w:separator/>
      </w:r>
    </w:p>
  </w:endnote>
  <w:endnote w:type="continuationSeparator" w:id="0">
    <w:p w:rsidR="008E0901" w:rsidRDefault="008E0901" w:rsidP="0001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62" w:rsidRDefault="00787862" w:rsidP="00787862">
    <w:pPr>
      <w:pStyle w:val="Footer"/>
    </w:pPr>
    <w:r>
      <w:t>ESF Community Grant COVID-19 Annex 1 form – Use from May 2020</w:t>
    </w:r>
  </w:p>
  <w:p w:rsidR="008E0901" w:rsidRPr="00787862" w:rsidRDefault="008E0901" w:rsidP="00787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01" w:rsidRDefault="008E0901" w:rsidP="000C118C">
    <w:pPr>
      <w:pStyle w:val="Footer"/>
    </w:pPr>
    <w:r>
      <w:t xml:space="preserve">ESF Community Grant COVID-19 </w:t>
    </w:r>
    <w:r w:rsidR="00A14FBA">
      <w:t xml:space="preserve">Annex 1 </w:t>
    </w:r>
    <w:r>
      <w:t>form – Use from May 2020</w:t>
    </w:r>
  </w:p>
  <w:p w:rsidR="008E0901" w:rsidRDefault="008E0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01" w:rsidRDefault="008E0901" w:rsidP="00016B4B">
      <w:pPr>
        <w:spacing w:after="0" w:line="240" w:lineRule="auto"/>
      </w:pPr>
      <w:r>
        <w:separator/>
      </w:r>
    </w:p>
  </w:footnote>
  <w:footnote w:type="continuationSeparator" w:id="0">
    <w:p w:rsidR="008E0901" w:rsidRDefault="008E0901" w:rsidP="0001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01" w:rsidRDefault="008E0901" w:rsidP="00A13ADD">
    <w:pPr>
      <w:spacing w:line="360" w:lineRule="auto"/>
      <w:jc w:val="center"/>
      <w:rPr>
        <w:rFonts w:cs="Arial"/>
        <w:b/>
        <w:bCs/>
        <w:sz w:val="40"/>
      </w:rPr>
    </w:pPr>
    <w:r w:rsidRPr="00C71813">
      <w:rPr>
        <w:rFonts w:cs="Arial"/>
        <w:b/>
        <w:bCs/>
        <w:noProof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06476275" wp14:editId="0D1166C7">
          <wp:simplePos x="0" y="0"/>
          <wp:positionH relativeFrom="margin">
            <wp:posOffset>4828540</wp:posOffset>
          </wp:positionH>
          <wp:positionV relativeFrom="paragraph">
            <wp:posOffset>1450975</wp:posOffset>
          </wp:positionV>
          <wp:extent cx="1562100" cy="539750"/>
          <wp:effectExtent l="0" t="0" r="0" b="0"/>
          <wp:wrapSquare wrapText="bothSides"/>
          <wp:docPr id="1" name="Picture 1" descr="F:\Youth Employment Initiative\Marketing\Partner Logos\mclogo_jpeg_gall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Youth Employment Initiative\Marketing\Partner Logos\mclogo_jpeg_galler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85" t="22836" r="9086" b="31487"/>
                  <a:stretch/>
                </pic:blipFill>
                <pic:spPr bwMode="auto">
                  <a:xfrm>
                    <a:off x="0" y="0"/>
                    <a:ext cx="15621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813">
      <w:rPr>
        <w:rFonts w:cs="Arial"/>
        <w:b/>
        <w:bCs/>
        <w:noProof/>
        <w:sz w:val="40"/>
        <w:lang w:eastAsia="en-GB"/>
      </w:rPr>
      <w:drawing>
        <wp:anchor distT="0" distB="0" distL="114300" distR="114300" simplePos="0" relativeHeight="251663360" behindDoc="0" locked="0" layoutInCell="1" allowOverlap="1" wp14:anchorId="333558C9" wp14:editId="6A9E6F41">
          <wp:simplePos x="0" y="0"/>
          <wp:positionH relativeFrom="column">
            <wp:posOffset>4294505</wp:posOffset>
          </wp:positionH>
          <wp:positionV relativeFrom="paragraph">
            <wp:posOffset>1458595</wp:posOffset>
          </wp:positionV>
          <wp:extent cx="367030" cy="539750"/>
          <wp:effectExtent l="0" t="0" r="0" b="0"/>
          <wp:wrapSquare wrapText="bothSides"/>
          <wp:docPr id="2" name="Picture 1" descr="http://hbcintranet/downloads/HBC_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bcintranet/downloads/HBC_Logo-CMYK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813">
      <w:rPr>
        <w:rFonts w:cs="Arial"/>
        <w:b/>
        <w:bCs/>
        <w:noProof/>
        <w:sz w:val="40"/>
        <w:lang w:eastAsia="en-GB"/>
      </w:rPr>
      <w:drawing>
        <wp:anchor distT="0" distB="0" distL="114300" distR="114300" simplePos="0" relativeHeight="251660288" behindDoc="1" locked="0" layoutInCell="1" allowOverlap="1" wp14:anchorId="19573AE4" wp14:editId="449FB1BD">
          <wp:simplePos x="0" y="0"/>
          <wp:positionH relativeFrom="column">
            <wp:posOffset>3037205</wp:posOffset>
          </wp:positionH>
          <wp:positionV relativeFrom="paragraph">
            <wp:posOffset>1458595</wp:posOffset>
          </wp:positionV>
          <wp:extent cx="1094105" cy="539750"/>
          <wp:effectExtent l="0" t="0" r="0" b="0"/>
          <wp:wrapSquare wrapText="bothSides"/>
          <wp:docPr id="3" name="Picture 3" descr="sbc-logo-hi-res-july-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bc-logo-hi-res-july-2014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8676" r="7672" b="17808"/>
                  <a:stretch/>
                </pic:blipFill>
                <pic:spPr bwMode="auto">
                  <a:xfrm>
                    <a:off x="0" y="0"/>
                    <a:ext cx="10941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813">
      <w:rPr>
        <w:rFonts w:cs="Arial"/>
        <w:b/>
        <w:bCs/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03C84D1A" wp14:editId="3EB41B42">
          <wp:simplePos x="0" y="0"/>
          <wp:positionH relativeFrom="column">
            <wp:posOffset>2284730</wp:posOffset>
          </wp:positionH>
          <wp:positionV relativeFrom="paragraph">
            <wp:posOffset>1458595</wp:posOffset>
          </wp:positionV>
          <wp:extent cx="539750" cy="539750"/>
          <wp:effectExtent l="0" t="0" r="0" b="0"/>
          <wp:wrapSquare wrapText="bothSides"/>
          <wp:docPr id="4" name="Picture 4" descr="Redcarcleve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carcleveland logo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67" t="18297" r="25710" b="11672"/>
                  <a:stretch/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813">
      <w:rPr>
        <w:rFonts w:cs="Arial"/>
        <w:b/>
        <w:bCs/>
        <w:noProof/>
        <w:sz w:val="40"/>
        <w:lang w:eastAsia="en-GB"/>
      </w:rPr>
      <w:drawing>
        <wp:anchor distT="0" distB="0" distL="114300" distR="114300" simplePos="0" relativeHeight="251662336" behindDoc="0" locked="0" layoutInCell="1" allowOverlap="1" wp14:anchorId="315E8676" wp14:editId="68D478B2">
          <wp:simplePos x="0" y="0"/>
          <wp:positionH relativeFrom="column">
            <wp:posOffset>8255</wp:posOffset>
          </wp:positionH>
          <wp:positionV relativeFrom="paragraph">
            <wp:posOffset>1458595</wp:posOffset>
          </wp:positionV>
          <wp:extent cx="2066290" cy="539750"/>
          <wp:effectExtent l="0" t="0" r="0" b="0"/>
          <wp:wrapSquare wrapText="bothSides"/>
          <wp:docPr id="5" name="Picture 5" descr="F:\Youth Employment Initiative\Marketing\Partner Logos\darlington-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Youth Employment Initiative\Marketing\Partner Logos\darlington-(1)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1EB">
      <w:rPr>
        <w:rFonts w:cs="Arial"/>
        <w:b/>
        <w:bCs/>
        <w:noProof/>
        <w:sz w:val="40"/>
        <w:lang w:eastAsia="en-GB"/>
      </w:rPr>
      <w:drawing>
        <wp:inline distT="0" distB="0" distL="0" distR="0" wp14:anchorId="01BDADE0" wp14:editId="64C40C9E">
          <wp:extent cx="3914775" cy="1333500"/>
          <wp:effectExtent l="0" t="0" r="0" b="0"/>
          <wp:docPr id="8" name="Picture 8" descr="ESF ESFA Logo April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 ESFA Logo April 1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901" w:rsidRDefault="008E0901" w:rsidP="00DD3C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EC5"/>
    <w:multiLevelType w:val="hybridMultilevel"/>
    <w:tmpl w:val="9B5817EE"/>
    <w:lvl w:ilvl="0" w:tplc="0809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41EE772F"/>
    <w:multiLevelType w:val="hybridMultilevel"/>
    <w:tmpl w:val="9B02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113B1"/>
    <w:multiLevelType w:val="hybridMultilevel"/>
    <w:tmpl w:val="440E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zWtTk90CZzfuIJ6RsC+yMqJGs5OaLr0PXJXoTr8TFur2EavLBX14vtzbayUEoxg9NLXN5lbQtBS/nFLV+m72g==" w:salt="fQmlygWNGId/r+35AEBJ9w=="/>
  <w:defaultTabStop w:val="720"/>
  <w:drawingGridHorizontalSpacing w:val="110"/>
  <w:displayHorizontalDrawingGridEvery w:val="2"/>
  <w:characterSpacingControl w:val="doNotCompress"/>
  <w:hdrShapeDefaults>
    <o:shapedefaults v:ext="edit" spidmax="14337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B"/>
    <w:rsid w:val="0000282F"/>
    <w:rsid w:val="00006787"/>
    <w:rsid w:val="00012014"/>
    <w:rsid w:val="0001407B"/>
    <w:rsid w:val="00016B4B"/>
    <w:rsid w:val="00023077"/>
    <w:rsid w:val="00023B78"/>
    <w:rsid w:val="00024208"/>
    <w:rsid w:val="000279E3"/>
    <w:rsid w:val="00030931"/>
    <w:rsid w:val="0003100F"/>
    <w:rsid w:val="0003289F"/>
    <w:rsid w:val="00033699"/>
    <w:rsid w:val="000343BD"/>
    <w:rsid w:val="000377EB"/>
    <w:rsid w:val="00041706"/>
    <w:rsid w:val="00041E26"/>
    <w:rsid w:val="000428E0"/>
    <w:rsid w:val="00043DAC"/>
    <w:rsid w:val="00046943"/>
    <w:rsid w:val="00053EED"/>
    <w:rsid w:val="000609E9"/>
    <w:rsid w:val="00070BC1"/>
    <w:rsid w:val="00071861"/>
    <w:rsid w:val="00071B52"/>
    <w:rsid w:val="00072478"/>
    <w:rsid w:val="0007740B"/>
    <w:rsid w:val="00080774"/>
    <w:rsid w:val="00083B96"/>
    <w:rsid w:val="00084D84"/>
    <w:rsid w:val="00086DA0"/>
    <w:rsid w:val="00087B48"/>
    <w:rsid w:val="00092509"/>
    <w:rsid w:val="0009261B"/>
    <w:rsid w:val="000A409D"/>
    <w:rsid w:val="000A7E91"/>
    <w:rsid w:val="000B02C3"/>
    <w:rsid w:val="000B06E1"/>
    <w:rsid w:val="000B15A4"/>
    <w:rsid w:val="000B1ECE"/>
    <w:rsid w:val="000C118C"/>
    <w:rsid w:val="000D0B42"/>
    <w:rsid w:val="000D187E"/>
    <w:rsid w:val="000D3410"/>
    <w:rsid w:val="000D4B0C"/>
    <w:rsid w:val="000D5577"/>
    <w:rsid w:val="000D75C8"/>
    <w:rsid w:val="000E3C85"/>
    <w:rsid w:val="000E46FC"/>
    <w:rsid w:val="000E527E"/>
    <w:rsid w:val="000F2CC5"/>
    <w:rsid w:val="000F3D1A"/>
    <w:rsid w:val="000F545A"/>
    <w:rsid w:val="001059E7"/>
    <w:rsid w:val="0012450D"/>
    <w:rsid w:val="00124AF1"/>
    <w:rsid w:val="00127812"/>
    <w:rsid w:val="001358F8"/>
    <w:rsid w:val="00145203"/>
    <w:rsid w:val="00154480"/>
    <w:rsid w:val="00156D75"/>
    <w:rsid w:val="00157839"/>
    <w:rsid w:val="00164DC1"/>
    <w:rsid w:val="00164F25"/>
    <w:rsid w:val="001703F5"/>
    <w:rsid w:val="0017187A"/>
    <w:rsid w:val="00175BD5"/>
    <w:rsid w:val="00177C13"/>
    <w:rsid w:val="0018163A"/>
    <w:rsid w:val="0018294E"/>
    <w:rsid w:val="00184636"/>
    <w:rsid w:val="00184DD4"/>
    <w:rsid w:val="001905B4"/>
    <w:rsid w:val="001914A6"/>
    <w:rsid w:val="00192A3C"/>
    <w:rsid w:val="001931E4"/>
    <w:rsid w:val="00195B91"/>
    <w:rsid w:val="001A30FA"/>
    <w:rsid w:val="001A4620"/>
    <w:rsid w:val="001A588B"/>
    <w:rsid w:val="001A6CC3"/>
    <w:rsid w:val="001A72DB"/>
    <w:rsid w:val="001B4579"/>
    <w:rsid w:val="001B6318"/>
    <w:rsid w:val="001B665E"/>
    <w:rsid w:val="001B6A36"/>
    <w:rsid w:val="001C1535"/>
    <w:rsid w:val="001C2228"/>
    <w:rsid w:val="001C4E5A"/>
    <w:rsid w:val="001C7193"/>
    <w:rsid w:val="001D3ED4"/>
    <w:rsid w:val="001D682F"/>
    <w:rsid w:val="001F2FBA"/>
    <w:rsid w:val="001F333F"/>
    <w:rsid w:val="001F5600"/>
    <w:rsid w:val="001F5A36"/>
    <w:rsid w:val="001F6BE2"/>
    <w:rsid w:val="00205089"/>
    <w:rsid w:val="002065E5"/>
    <w:rsid w:val="00206753"/>
    <w:rsid w:val="00206D24"/>
    <w:rsid w:val="00206F7E"/>
    <w:rsid w:val="00211F7E"/>
    <w:rsid w:val="00214202"/>
    <w:rsid w:val="00216EF7"/>
    <w:rsid w:val="00216FEC"/>
    <w:rsid w:val="00220CE1"/>
    <w:rsid w:val="00224FAF"/>
    <w:rsid w:val="00226540"/>
    <w:rsid w:val="00226819"/>
    <w:rsid w:val="002349FF"/>
    <w:rsid w:val="002358E5"/>
    <w:rsid w:val="002421EF"/>
    <w:rsid w:val="002422B9"/>
    <w:rsid w:val="002424B2"/>
    <w:rsid w:val="0024538C"/>
    <w:rsid w:val="00250201"/>
    <w:rsid w:val="002506E7"/>
    <w:rsid w:val="00250B06"/>
    <w:rsid w:val="0025479A"/>
    <w:rsid w:val="00257DFD"/>
    <w:rsid w:val="00265215"/>
    <w:rsid w:val="002810D1"/>
    <w:rsid w:val="00284F89"/>
    <w:rsid w:val="002937F7"/>
    <w:rsid w:val="0029443B"/>
    <w:rsid w:val="002A11A7"/>
    <w:rsid w:val="002A16B4"/>
    <w:rsid w:val="002A2074"/>
    <w:rsid w:val="002A3245"/>
    <w:rsid w:val="002A7C3D"/>
    <w:rsid w:val="002B1D54"/>
    <w:rsid w:val="002B7067"/>
    <w:rsid w:val="002C0D48"/>
    <w:rsid w:val="002C39D1"/>
    <w:rsid w:val="002D005D"/>
    <w:rsid w:val="002D0AE9"/>
    <w:rsid w:val="002D5BD9"/>
    <w:rsid w:val="002E4097"/>
    <w:rsid w:val="002E45AF"/>
    <w:rsid w:val="002F1B3B"/>
    <w:rsid w:val="002F5B0B"/>
    <w:rsid w:val="002F77D2"/>
    <w:rsid w:val="00301707"/>
    <w:rsid w:val="00301C93"/>
    <w:rsid w:val="003057EC"/>
    <w:rsid w:val="003107D6"/>
    <w:rsid w:val="00310F90"/>
    <w:rsid w:val="00311628"/>
    <w:rsid w:val="003117DD"/>
    <w:rsid w:val="00311E45"/>
    <w:rsid w:val="00314AB2"/>
    <w:rsid w:val="003167F0"/>
    <w:rsid w:val="00317FAF"/>
    <w:rsid w:val="00320E4A"/>
    <w:rsid w:val="00322A89"/>
    <w:rsid w:val="003241FF"/>
    <w:rsid w:val="00327260"/>
    <w:rsid w:val="00332B22"/>
    <w:rsid w:val="00332B97"/>
    <w:rsid w:val="00333A54"/>
    <w:rsid w:val="00334FFA"/>
    <w:rsid w:val="00342DFC"/>
    <w:rsid w:val="003474CF"/>
    <w:rsid w:val="003476F3"/>
    <w:rsid w:val="00350044"/>
    <w:rsid w:val="003503A7"/>
    <w:rsid w:val="00351A99"/>
    <w:rsid w:val="00351FA6"/>
    <w:rsid w:val="00352ACF"/>
    <w:rsid w:val="00363192"/>
    <w:rsid w:val="0036357D"/>
    <w:rsid w:val="003659F7"/>
    <w:rsid w:val="00366998"/>
    <w:rsid w:val="00394B34"/>
    <w:rsid w:val="0039782A"/>
    <w:rsid w:val="003A0C37"/>
    <w:rsid w:val="003A36EC"/>
    <w:rsid w:val="003B0E4D"/>
    <w:rsid w:val="003B19B4"/>
    <w:rsid w:val="003B2F10"/>
    <w:rsid w:val="003B693A"/>
    <w:rsid w:val="003C7838"/>
    <w:rsid w:val="003D1F4A"/>
    <w:rsid w:val="003D56B1"/>
    <w:rsid w:val="003D5B71"/>
    <w:rsid w:val="003E3FF2"/>
    <w:rsid w:val="003F14B2"/>
    <w:rsid w:val="003F2847"/>
    <w:rsid w:val="003F48EC"/>
    <w:rsid w:val="003F4ACA"/>
    <w:rsid w:val="003F6038"/>
    <w:rsid w:val="00403132"/>
    <w:rsid w:val="00411BC9"/>
    <w:rsid w:val="004161B1"/>
    <w:rsid w:val="00417C32"/>
    <w:rsid w:val="00422AD6"/>
    <w:rsid w:val="00423324"/>
    <w:rsid w:val="00424406"/>
    <w:rsid w:val="00431587"/>
    <w:rsid w:val="00433DD1"/>
    <w:rsid w:val="004368DF"/>
    <w:rsid w:val="004425A9"/>
    <w:rsid w:val="0044264A"/>
    <w:rsid w:val="00444E5D"/>
    <w:rsid w:val="00444FA7"/>
    <w:rsid w:val="00447256"/>
    <w:rsid w:val="0045500D"/>
    <w:rsid w:val="004619FE"/>
    <w:rsid w:val="00463D53"/>
    <w:rsid w:val="00466741"/>
    <w:rsid w:val="00475AFC"/>
    <w:rsid w:val="00484831"/>
    <w:rsid w:val="00484B98"/>
    <w:rsid w:val="0049160F"/>
    <w:rsid w:val="0049544A"/>
    <w:rsid w:val="00496173"/>
    <w:rsid w:val="004A0993"/>
    <w:rsid w:val="004A1A92"/>
    <w:rsid w:val="004A40D1"/>
    <w:rsid w:val="004A6DB7"/>
    <w:rsid w:val="004A7AD7"/>
    <w:rsid w:val="004B1672"/>
    <w:rsid w:val="004B19B3"/>
    <w:rsid w:val="004B3D4C"/>
    <w:rsid w:val="004B3D4D"/>
    <w:rsid w:val="004C150C"/>
    <w:rsid w:val="004C4A69"/>
    <w:rsid w:val="004D43C0"/>
    <w:rsid w:val="004D6C1E"/>
    <w:rsid w:val="004E0C94"/>
    <w:rsid w:val="004E1275"/>
    <w:rsid w:val="004E1DD5"/>
    <w:rsid w:val="004E53C9"/>
    <w:rsid w:val="004F0A8F"/>
    <w:rsid w:val="004F4A5D"/>
    <w:rsid w:val="004F578A"/>
    <w:rsid w:val="004F688F"/>
    <w:rsid w:val="00500937"/>
    <w:rsid w:val="005054FA"/>
    <w:rsid w:val="0051228C"/>
    <w:rsid w:val="00514952"/>
    <w:rsid w:val="005179E5"/>
    <w:rsid w:val="00523550"/>
    <w:rsid w:val="00525C1F"/>
    <w:rsid w:val="00530F57"/>
    <w:rsid w:val="00533A72"/>
    <w:rsid w:val="005344C2"/>
    <w:rsid w:val="00534A14"/>
    <w:rsid w:val="00537B5D"/>
    <w:rsid w:val="00541371"/>
    <w:rsid w:val="00542DCD"/>
    <w:rsid w:val="00550437"/>
    <w:rsid w:val="00554F84"/>
    <w:rsid w:val="00556367"/>
    <w:rsid w:val="005577D0"/>
    <w:rsid w:val="005618DA"/>
    <w:rsid w:val="005661B1"/>
    <w:rsid w:val="0057504C"/>
    <w:rsid w:val="0057755E"/>
    <w:rsid w:val="00581782"/>
    <w:rsid w:val="00581E06"/>
    <w:rsid w:val="005840DF"/>
    <w:rsid w:val="00593235"/>
    <w:rsid w:val="00593A03"/>
    <w:rsid w:val="00593D5C"/>
    <w:rsid w:val="005A5771"/>
    <w:rsid w:val="005B4CE0"/>
    <w:rsid w:val="005B6EBA"/>
    <w:rsid w:val="005C3FE3"/>
    <w:rsid w:val="005C4167"/>
    <w:rsid w:val="005C5FFE"/>
    <w:rsid w:val="005C7630"/>
    <w:rsid w:val="005D0FE9"/>
    <w:rsid w:val="005D2D36"/>
    <w:rsid w:val="005D44C3"/>
    <w:rsid w:val="005D4C84"/>
    <w:rsid w:val="005E1125"/>
    <w:rsid w:val="005F06C1"/>
    <w:rsid w:val="005F21F2"/>
    <w:rsid w:val="005F54D9"/>
    <w:rsid w:val="005F63A6"/>
    <w:rsid w:val="005F779A"/>
    <w:rsid w:val="006073DA"/>
    <w:rsid w:val="006219E2"/>
    <w:rsid w:val="00623429"/>
    <w:rsid w:val="00626719"/>
    <w:rsid w:val="00627260"/>
    <w:rsid w:val="006307DA"/>
    <w:rsid w:val="00630F64"/>
    <w:rsid w:val="00634E2B"/>
    <w:rsid w:val="00642747"/>
    <w:rsid w:val="006433BC"/>
    <w:rsid w:val="006462A3"/>
    <w:rsid w:val="00647AD8"/>
    <w:rsid w:val="00653EF7"/>
    <w:rsid w:val="00654D39"/>
    <w:rsid w:val="006550DC"/>
    <w:rsid w:val="00655732"/>
    <w:rsid w:val="006565AA"/>
    <w:rsid w:val="006626D8"/>
    <w:rsid w:val="00663A9E"/>
    <w:rsid w:val="006679FF"/>
    <w:rsid w:val="006714FD"/>
    <w:rsid w:val="00672181"/>
    <w:rsid w:val="006733D3"/>
    <w:rsid w:val="0067485A"/>
    <w:rsid w:val="00675C17"/>
    <w:rsid w:val="0067754F"/>
    <w:rsid w:val="006803D8"/>
    <w:rsid w:val="00682E1E"/>
    <w:rsid w:val="00683074"/>
    <w:rsid w:val="006854F6"/>
    <w:rsid w:val="00693E54"/>
    <w:rsid w:val="00697227"/>
    <w:rsid w:val="006A1CDB"/>
    <w:rsid w:val="006B1320"/>
    <w:rsid w:val="006B1621"/>
    <w:rsid w:val="006B78E4"/>
    <w:rsid w:val="006B7A03"/>
    <w:rsid w:val="006C49B9"/>
    <w:rsid w:val="006C536A"/>
    <w:rsid w:val="006C6781"/>
    <w:rsid w:val="006C7A34"/>
    <w:rsid w:val="006D19FA"/>
    <w:rsid w:val="006D7B36"/>
    <w:rsid w:val="006E758E"/>
    <w:rsid w:val="006F3B27"/>
    <w:rsid w:val="006F6797"/>
    <w:rsid w:val="00700DD3"/>
    <w:rsid w:val="007074C7"/>
    <w:rsid w:val="0071258D"/>
    <w:rsid w:val="007131B4"/>
    <w:rsid w:val="00715837"/>
    <w:rsid w:val="00720299"/>
    <w:rsid w:val="00723728"/>
    <w:rsid w:val="00724C3E"/>
    <w:rsid w:val="00725205"/>
    <w:rsid w:val="00727AE5"/>
    <w:rsid w:val="007343FD"/>
    <w:rsid w:val="00734D5F"/>
    <w:rsid w:val="00735E06"/>
    <w:rsid w:val="00737059"/>
    <w:rsid w:val="007379BD"/>
    <w:rsid w:val="00737F11"/>
    <w:rsid w:val="00740055"/>
    <w:rsid w:val="00742312"/>
    <w:rsid w:val="007430F7"/>
    <w:rsid w:val="00750E4C"/>
    <w:rsid w:val="00753356"/>
    <w:rsid w:val="00760352"/>
    <w:rsid w:val="007613B4"/>
    <w:rsid w:val="0076196E"/>
    <w:rsid w:val="00762330"/>
    <w:rsid w:val="007660D9"/>
    <w:rsid w:val="00770396"/>
    <w:rsid w:val="00772D64"/>
    <w:rsid w:val="00784500"/>
    <w:rsid w:val="00784E43"/>
    <w:rsid w:val="0078517F"/>
    <w:rsid w:val="00787862"/>
    <w:rsid w:val="00791FEB"/>
    <w:rsid w:val="00794441"/>
    <w:rsid w:val="00796FCA"/>
    <w:rsid w:val="007A266E"/>
    <w:rsid w:val="007A422D"/>
    <w:rsid w:val="007B0015"/>
    <w:rsid w:val="007B11B3"/>
    <w:rsid w:val="007C47C7"/>
    <w:rsid w:val="007C74A1"/>
    <w:rsid w:val="007D674E"/>
    <w:rsid w:val="007E0810"/>
    <w:rsid w:val="007F13C8"/>
    <w:rsid w:val="00800EC2"/>
    <w:rsid w:val="008015D4"/>
    <w:rsid w:val="00804946"/>
    <w:rsid w:val="00804CAF"/>
    <w:rsid w:val="00812EEC"/>
    <w:rsid w:val="008141D8"/>
    <w:rsid w:val="008163AD"/>
    <w:rsid w:val="00817A76"/>
    <w:rsid w:val="00827572"/>
    <w:rsid w:val="00830EFD"/>
    <w:rsid w:val="0083266E"/>
    <w:rsid w:val="0083330F"/>
    <w:rsid w:val="00842067"/>
    <w:rsid w:val="00853C20"/>
    <w:rsid w:val="00854434"/>
    <w:rsid w:val="00862554"/>
    <w:rsid w:val="00867A55"/>
    <w:rsid w:val="00871A4F"/>
    <w:rsid w:val="00873215"/>
    <w:rsid w:val="00881129"/>
    <w:rsid w:val="00881A7D"/>
    <w:rsid w:val="008825CE"/>
    <w:rsid w:val="00882CEB"/>
    <w:rsid w:val="00882ED8"/>
    <w:rsid w:val="00893ABF"/>
    <w:rsid w:val="00895FEF"/>
    <w:rsid w:val="00897066"/>
    <w:rsid w:val="008A3EF1"/>
    <w:rsid w:val="008A3F39"/>
    <w:rsid w:val="008A7095"/>
    <w:rsid w:val="008A7B53"/>
    <w:rsid w:val="008B1329"/>
    <w:rsid w:val="008B4CB3"/>
    <w:rsid w:val="008B56B6"/>
    <w:rsid w:val="008C1902"/>
    <w:rsid w:val="008C3515"/>
    <w:rsid w:val="008C5E8B"/>
    <w:rsid w:val="008D56B2"/>
    <w:rsid w:val="008D688E"/>
    <w:rsid w:val="008D68B1"/>
    <w:rsid w:val="008E0901"/>
    <w:rsid w:val="008E3908"/>
    <w:rsid w:val="008E55BF"/>
    <w:rsid w:val="00900BBA"/>
    <w:rsid w:val="009130A6"/>
    <w:rsid w:val="00920794"/>
    <w:rsid w:val="00921C2F"/>
    <w:rsid w:val="00934D81"/>
    <w:rsid w:val="00942A98"/>
    <w:rsid w:val="0094754C"/>
    <w:rsid w:val="0094797B"/>
    <w:rsid w:val="00954769"/>
    <w:rsid w:val="00960CA6"/>
    <w:rsid w:val="00960ED0"/>
    <w:rsid w:val="00966D1F"/>
    <w:rsid w:val="0097350B"/>
    <w:rsid w:val="00984554"/>
    <w:rsid w:val="009847BE"/>
    <w:rsid w:val="00986001"/>
    <w:rsid w:val="0099019C"/>
    <w:rsid w:val="00990B01"/>
    <w:rsid w:val="009933F1"/>
    <w:rsid w:val="009A40D1"/>
    <w:rsid w:val="009A4768"/>
    <w:rsid w:val="009A5762"/>
    <w:rsid w:val="009A795F"/>
    <w:rsid w:val="009B06EA"/>
    <w:rsid w:val="009B6E38"/>
    <w:rsid w:val="009C72C0"/>
    <w:rsid w:val="009C7ACA"/>
    <w:rsid w:val="009D026D"/>
    <w:rsid w:val="009D7078"/>
    <w:rsid w:val="009E0392"/>
    <w:rsid w:val="009E26F8"/>
    <w:rsid w:val="009E351B"/>
    <w:rsid w:val="009E3A74"/>
    <w:rsid w:val="009E5DAA"/>
    <w:rsid w:val="009F02DF"/>
    <w:rsid w:val="009F655F"/>
    <w:rsid w:val="00A01DC9"/>
    <w:rsid w:val="00A02CF9"/>
    <w:rsid w:val="00A02F1D"/>
    <w:rsid w:val="00A058E1"/>
    <w:rsid w:val="00A061F5"/>
    <w:rsid w:val="00A06777"/>
    <w:rsid w:val="00A13ADD"/>
    <w:rsid w:val="00A14299"/>
    <w:rsid w:val="00A14B9B"/>
    <w:rsid w:val="00A14FBA"/>
    <w:rsid w:val="00A1540E"/>
    <w:rsid w:val="00A15E97"/>
    <w:rsid w:val="00A241A9"/>
    <w:rsid w:val="00A248F6"/>
    <w:rsid w:val="00A24EBF"/>
    <w:rsid w:val="00A34A5D"/>
    <w:rsid w:val="00A35810"/>
    <w:rsid w:val="00A36E57"/>
    <w:rsid w:val="00A449E0"/>
    <w:rsid w:val="00A46E50"/>
    <w:rsid w:val="00A5083C"/>
    <w:rsid w:val="00A50B6E"/>
    <w:rsid w:val="00A56B86"/>
    <w:rsid w:val="00A57ADB"/>
    <w:rsid w:val="00A60976"/>
    <w:rsid w:val="00A61CFA"/>
    <w:rsid w:val="00A6419D"/>
    <w:rsid w:val="00A64791"/>
    <w:rsid w:val="00A67CA6"/>
    <w:rsid w:val="00A7010D"/>
    <w:rsid w:val="00A7128D"/>
    <w:rsid w:val="00A72634"/>
    <w:rsid w:val="00A7440F"/>
    <w:rsid w:val="00A74DA0"/>
    <w:rsid w:val="00A75FD2"/>
    <w:rsid w:val="00A80EE3"/>
    <w:rsid w:val="00A81436"/>
    <w:rsid w:val="00A90395"/>
    <w:rsid w:val="00A926A6"/>
    <w:rsid w:val="00A92D8B"/>
    <w:rsid w:val="00A932DD"/>
    <w:rsid w:val="00A964CB"/>
    <w:rsid w:val="00A97DD8"/>
    <w:rsid w:val="00AA10A4"/>
    <w:rsid w:val="00AA5062"/>
    <w:rsid w:val="00AA564A"/>
    <w:rsid w:val="00AA5BD9"/>
    <w:rsid w:val="00AA7207"/>
    <w:rsid w:val="00AB0A5D"/>
    <w:rsid w:val="00AB6A37"/>
    <w:rsid w:val="00AC15BC"/>
    <w:rsid w:val="00AC19D6"/>
    <w:rsid w:val="00AC1C40"/>
    <w:rsid w:val="00AC554A"/>
    <w:rsid w:val="00AD2534"/>
    <w:rsid w:val="00AE28AA"/>
    <w:rsid w:val="00AE2C40"/>
    <w:rsid w:val="00AE46DE"/>
    <w:rsid w:val="00AE6C5A"/>
    <w:rsid w:val="00AF2746"/>
    <w:rsid w:val="00AF45AC"/>
    <w:rsid w:val="00AF4B57"/>
    <w:rsid w:val="00B0689E"/>
    <w:rsid w:val="00B13D60"/>
    <w:rsid w:val="00B16A4D"/>
    <w:rsid w:val="00B2249F"/>
    <w:rsid w:val="00B24D69"/>
    <w:rsid w:val="00B257A7"/>
    <w:rsid w:val="00B25932"/>
    <w:rsid w:val="00B3597F"/>
    <w:rsid w:val="00B35A01"/>
    <w:rsid w:val="00B369C7"/>
    <w:rsid w:val="00B449DB"/>
    <w:rsid w:val="00B45950"/>
    <w:rsid w:val="00B545A0"/>
    <w:rsid w:val="00B55FBF"/>
    <w:rsid w:val="00B56499"/>
    <w:rsid w:val="00B61781"/>
    <w:rsid w:val="00B655F8"/>
    <w:rsid w:val="00B65A53"/>
    <w:rsid w:val="00B72B11"/>
    <w:rsid w:val="00B74F44"/>
    <w:rsid w:val="00B764A3"/>
    <w:rsid w:val="00B80248"/>
    <w:rsid w:val="00B81AB1"/>
    <w:rsid w:val="00B854D3"/>
    <w:rsid w:val="00B9423D"/>
    <w:rsid w:val="00B97862"/>
    <w:rsid w:val="00BC01E9"/>
    <w:rsid w:val="00BC2315"/>
    <w:rsid w:val="00BC55CC"/>
    <w:rsid w:val="00BC66BF"/>
    <w:rsid w:val="00BD375E"/>
    <w:rsid w:val="00BD72F2"/>
    <w:rsid w:val="00BE339D"/>
    <w:rsid w:val="00BE4A8A"/>
    <w:rsid w:val="00BE708B"/>
    <w:rsid w:val="00BF2270"/>
    <w:rsid w:val="00BF25F7"/>
    <w:rsid w:val="00BF4317"/>
    <w:rsid w:val="00BF733C"/>
    <w:rsid w:val="00C0066E"/>
    <w:rsid w:val="00C02084"/>
    <w:rsid w:val="00C0237F"/>
    <w:rsid w:val="00C03078"/>
    <w:rsid w:val="00C0467C"/>
    <w:rsid w:val="00C04F79"/>
    <w:rsid w:val="00C1058C"/>
    <w:rsid w:val="00C16B91"/>
    <w:rsid w:val="00C27F36"/>
    <w:rsid w:val="00C36E34"/>
    <w:rsid w:val="00C463C6"/>
    <w:rsid w:val="00C46DEF"/>
    <w:rsid w:val="00C46F8B"/>
    <w:rsid w:val="00C4786E"/>
    <w:rsid w:val="00C527C5"/>
    <w:rsid w:val="00C53E87"/>
    <w:rsid w:val="00C60BD0"/>
    <w:rsid w:val="00C6178B"/>
    <w:rsid w:val="00C73B07"/>
    <w:rsid w:val="00C855C2"/>
    <w:rsid w:val="00C90B6E"/>
    <w:rsid w:val="00C92CD4"/>
    <w:rsid w:val="00C96758"/>
    <w:rsid w:val="00C96861"/>
    <w:rsid w:val="00CA0885"/>
    <w:rsid w:val="00CA3F8E"/>
    <w:rsid w:val="00CA74FC"/>
    <w:rsid w:val="00CB1307"/>
    <w:rsid w:val="00CB239C"/>
    <w:rsid w:val="00CB7D34"/>
    <w:rsid w:val="00CC30F3"/>
    <w:rsid w:val="00CD7270"/>
    <w:rsid w:val="00CE0DC7"/>
    <w:rsid w:val="00CE5C00"/>
    <w:rsid w:val="00CF0243"/>
    <w:rsid w:val="00CF3CC9"/>
    <w:rsid w:val="00D02E57"/>
    <w:rsid w:val="00D04A80"/>
    <w:rsid w:val="00D06AA5"/>
    <w:rsid w:val="00D06F12"/>
    <w:rsid w:val="00D10CCF"/>
    <w:rsid w:val="00D16389"/>
    <w:rsid w:val="00D1695C"/>
    <w:rsid w:val="00D169A6"/>
    <w:rsid w:val="00D16BC9"/>
    <w:rsid w:val="00D21469"/>
    <w:rsid w:val="00D225E0"/>
    <w:rsid w:val="00D254DF"/>
    <w:rsid w:val="00D2591B"/>
    <w:rsid w:val="00D263AF"/>
    <w:rsid w:val="00D330D3"/>
    <w:rsid w:val="00D33526"/>
    <w:rsid w:val="00D33A1A"/>
    <w:rsid w:val="00D36817"/>
    <w:rsid w:val="00D405CF"/>
    <w:rsid w:val="00D41EE5"/>
    <w:rsid w:val="00D43298"/>
    <w:rsid w:val="00D507EA"/>
    <w:rsid w:val="00D53518"/>
    <w:rsid w:val="00D57202"/>
    <w:rsid w:val="00D57C22"/>
    <w:rsid w:val="00D57EFF"/>
    <w:rsid w:val="00D6366F"/>
    <w:rsid w:val="00D75E41"/>
    <w:rsid w:val="00D7715F"/>
    <w:rsid w:val="00D85176"/>
    <w:rsid w:val="00D8595A"/>
    <w:rsid w:val="00D86EB4"/>
    <w:rsid w:val="00D87CCA"/>
    <w:rsid w:val="00D94797"/>
    <w:rsid w:val="00D95DFF"/>
    <w:rsid w:val="00D968EE"/>
    <w:rsid w:val="00D97E58"/>
    <w:rsid w:val="00DA018F"/>
    <w:rsid w:val="00DA1183"/>
    <w:rsid w:val="00DA1B1E"/>
    <w:rsid w:val="00DA33EE"/>
    <w:rsid w:val="00DA5C4C"/>
    <w:rsid w:val="00DA7355"/>
    <w:rsid w:val="00DB553D"/>
    <w:rsid w:val="00DC709A"/>
    <w:rsid w:val="00DD06CA"/>
    <w:rsid w:val="00DD118B"/>
    <w:rsid w:val="00DD3C9A"/>
    <w:rsid w:val="00DD4D7D"/>
    <w:rsid w:val="00DD52C6"/>
    <w:rsid w:val="00DE6923"/>
    <w:rsid w:val="00DE6F52"/>
    <w:rsid w:val="00DF3460"/>
    <w:rsid w:val="00DF4DA4"/>
    <w:rsid w:val="00DF6F2D"/>
    <w:rsid w:val="00DF7CED"/>
    <w:rsid w:val="00E11BE5"/>
    <w:rsid w:val="00E11DCE"/>
    <w:rsid w:val="00E16B57"/>
    <w:rsid w:val="00E17494"/>
    <w:rsid w:val="00E17998"/>
    <w:rsid w:val="00E209E6"/>
    <w:rsid w:val="00E20FF9"/>
    <w:rsid w:val="00E230EB"/>
    <w:rsid w:val="00E237B4"/>
    <w:rsid w:val="00E2475C"/>
    <w:rsid w:val="00E32643"/>
    <w:rsid w:val="00E3534D"/>
    <w:rsid w:val="00E435CB"/>
    <w:rsid w:val="00E44748"/>
    <w:rsid w:val="00E448F0"/>
    <w:rsid w:val="00E47FF7"/>
    <w:rsid w:val="00E50338"/>
    <w:rsid w:val="00E529B5"/>
    <w:rsid w:val="00E53612"/>
    <w:rsid w:val="00E57EA3"/>
    <w:rsid w:val="00E67CE6"/>
    <w:rsid w:val="00E71983"/>
    <w:rsid w:val="00E73489"/>
    <w:rsid w:val="00E856BE"/>
    <w:rsid w:val="00E8726B"/>
    <w:rsid w:val="00E91902"/>
    <w:rsid w:val="00E94FE4"/>
    <w:rsid w:val="00E96E49"/>
    <w:rsid w:val="00EA1D4E"/>
    <w:rsid w:val="00EA290E"/>
    <w:rsid w:val="00EA349E"/>
    <w:rsid w:val="00EB1F01"/>
    <w:rsid w:val="00EB1F49"/>
    <w:rsid w:val="00EB5EB4"/>
    <w:rsid w:val="00EC0C25"/>
    <w:rsid w:val="00EC51FF"/>
    <w:rsid w:val="00EC6457"/>
    <w:rsid w:val="00EC6A05"/>
    <w:rsid w:val="00ED1B3B"/>
    <w:rsid w:val="00ED29A9"/>
    <w:rsid w:val="00ED3D53"/>
    <w:rsid w:val="00EE4A9A"/>
    <w:rsid w:val="00EF4FAF"/>
    <w:rsid w:val="00F027AF"/>
    <w:rsid w:val="00F03737"/>
    <w:rsid w:val="00F042AD"/>
    <w:rsid w:val="00F050D7"/>
    <w:rsid w:val="00F140D5"/>
    <w:rsid w:val="00F2214C"/>
    <w:rsid w:val="00F24137"/>
    <w:rsid w:val="00F25B1E"/>
    <w:rsid w:val="00F25FB9"/>
    <w:rsid w:val="00F3680E"/>
    <w:rsid w:val="00F3733D"/>
    <w:rsid w:val="00F40842"/>
    <w:rsid w:val="00F40B4D"/>
    <w:rsid w:val="00F413E6"/>
    <w:rsid w:val="00F43545"/>
    <w:rsid w:val="00F437D2"/>
    <w:rsid w:val="00F51F87"/>
    <w:rsid w:val="00F5208D"/>
    <w:rsid w:val="00F566BC"/>
    <w:rsid w:val="00F56BB0"/>
    <w:rsid w:val="00F64DCB"/>
    <w:rsid w:val="00F83BD7"/>
    <w:rsid w:val="00F86B68"/>
    <w:rsid w:val="00F90BE7"/>
    <w:rsid w:val="00F90D8B"/>
    <w:rsid w:val="00F958EE"/>
    <w:rsid w:val="00FA0A8E"/>
    <w:rsid w:val="00FA70A3"/>
    <w:rsid w:val="00FB188D"/>
    <w:rsid w:val="00FB30C9"/>
    <w:rsid w:val="00FB4D76"/>
    <w:rsid w:val="00FC0BF9"/>
    <w:rsid w:val="00FC5BB7"/>
    <w:rsid w:val="00FD1E33"/>
    <w:rsid w:val="00FD45C7"/>
    <w:rsid w:val="00FD48A9"/>
    <w:rsid w:val="00FD7BC1"/>
    <w:rsid w:val="00FE0359"/>
    <w:rsid w:val="00FE0AC5"/>
    <w:rsid w:val="00FE10F7"/>
    <w:rsid w:val="00FE44B4"/>
    <w:rsid w:val="23A5AAED"/>
    <w:rsid w:val="62D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chartTrackingRefBased/>
  <w15:docId w15:val="{A9816DE1-AC14-4EE6-9BBB-1D06EA66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B4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016B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6B4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016B4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4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16B4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16B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16B4B"/>
    <w:rPr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DA018F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rsid w:val="00D06F12"/>
    <w:rPr>
      <w:sz w:val="22"/>
      <w:szCs w:val="22"/>
      <w:lang w:val="en-GB" w:eastAsia="en-US" w:bidi="ar-SA"/>
    </w:rPr>
  </w:style>
  <w:style w:type="character" w:styleId="Hyperlink">
    <w:name w:val="Hyperlink"/>
    <w:uiPriority w:val="99"/>
    <w:unhideWhenUsed/>
    <w:rsid w:val="00EB1F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4F8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A7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2DB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1A72DB"/>
    <w:rPr>
      <w:lang w:val="en-GB"/>
    </w:rPr>
  </w:style>
  <w:style w:type="character" w:styleId="Strong">
    <w:name w:val="Strong"/>
    <w:uiPriority w:val="22"/>
    <w:qFormat/>
    <w:rsid w:val="00156D75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2DD"/>
    <w:pPr>
      <w:spacing w:line="240" w:lineRule="auto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2DD"/>
    <w:rPr>
      <w:b/>
      <w:bCs/>
      <w:lang w:val="en-GB" w:eastAsia="en-US"/>
    </w:rPr>
  </w:style>
  <w:style w:type="paragraph" w:customStyle="1" w:styleId="Default">
    <w:name w:val="Default"/>
    <w:rsid w:val="00A13ADD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TOC3">
    <w:name w:val="toc 3"/>
    <w:basedOn w:val="Normal"/>
    <w:next w:val="Normal"/>
    <w:semiHidden/>
    <w:rsid w:val="008141D8"/>
    <w:pPr>
      <w:tabs>
        <w:tab w:val="right" w:pos="9072"/>
      </w:tabs>
      <w:spacing w:after="0" w:line="240" w:lineRule="auto"/>
      <w:ind w:left="1134"/>
    </w:pPr>
    <w:rPr>
      <w:rFonts w:ascii="Frutiger 55 Roman" w:eastAsia="Times New Roman" w:hAnsi="Frutiger 55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8483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884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10005757">
                  <w:marLeft w:val="-15"/>
                  <w:marRight w:val="-15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90560365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7874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SF.CommunityGrants@hartlepool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hbcintranet/downloads/HBC_Logo-CMYK.jpg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4C2292BBB8B46A5238ECDB6890A63" ma:contentTypeVersion="8" ma:contentTypeDescription="Create a new document." ma:contentTypeScope="" ma:versionID="e2ffac78f222950b40bdffaa2734d539">
  <xsd:schema xmlns:xsd="http://www.w3.org/2001/XMLSchema" xmlns:xs="http://www.w3.org/2001/XMLSchema" xmlns:p="http://schemas.microsoft.com/office/2006/metadata/properties" xmlns:ns2="5dbcfc80-9da7-48e8-9bdf-b7548a9075c6" targetNamespace="http://schemas.microsoft.com/office/2006/metadata/properties" ma:root="true" ma:fieldsID="c0fa424603f8c9b856ad49ae0e9ff699" ns2:_="">
    <xsd:import namespace="5dbcfc80-9da7-48e8-9bdf-b7548a90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fc80-9da7-48e8-9bdf-b7548a907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DF3E-B30E-497C-8374-6C73FD744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cfc80-9da7-48e8-9bdf-b7548a907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33679-8E9C-4A9C-9CBF-2FF94B433C44}">
  <ds:schemaRefs>
    <ds:schemaRef ds:uri="http://purl.org/dc/dcmitype/"/>
    <ds:schemaRef ds:uri="http://schemas.microsoft.com/office/infopath/2007/PartnerControls"/>
    <ds:schemaRef ds:uri="5dbcfc80-9da7-48e8-9bdf-b7548a9075c6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00E2F-2D52-42BB-9331-D3EA70DE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B8095-34CD-4BF1-B230-13C92B5DC4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7C2612-C9E3-4A1C-BD41-F7FDE424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salexander</dc:creator>
  <cp:keywords/>
  <cp:lastModifiedBy>Lynne Moss</cp:lastModifiedBy>
  <cp:revision>2</cp:revision>
  <cp:lastPrinted>2019-08-30T12:39:00Z</cp:lastPrinted>
  <dcterms:created xsi:type="dcterms:W3CDTF">2020-07-06T13:23:00Z</dcterms:created>
  <dcterms:modified xsi:type="dcterms:W3CDTF">2020-07-06T13:23:00Z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0x01010039D4C2292BBB8B46A5238ECDB6890A63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AdHocReviewCycleID">
    <vt:i4>1754529782</vt:i4>
  </property>
  <property fmtid="{D5CDD505-2E9C-101B-9397-08002B2CF9AE}" pid="9" name="_NewReviewCycle">
    <vt:lpwstr/>
  </property>
  <property fmtid="{D5CDD505-2E9C-101B-9397-08002B2CF9AE}" pid="10" name="_EmailSubject">
    <vt:lpwstr>ESF Community Grants Webpage Update</vt:lpwstr>
  </property>
  <property fmtid="{D5CDD505-2E9C-101B-9397-08002B2CF9AE}" pid="11" name="_AuthorEmail">
    <vt:lpwstr>Yasmine.Church@hartlepool.gov.uk</vt:lpwstr>
  </property>
  <property fmtid="{D5CDD505-2E9C-101B-9397-08002B2CF9AE}" pid="12" name="_AuthorEmailDisplayName">
    <vt:lpwstr>Yasmine Church</vt:lpwstr>
  </property>
  <property fmtid="{D5CDD505-2E9C-101B-9397-08002B2CF9AE}" pid="13" name="_ReviewingToolsShownOnce">
    <vt:lpwstr/>
  </property>
</Properties>
</file>