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B0" w:rsidRPr="00BC20D1" w:rsidRDefault="00E7587A" w:rsidP="001D5C62">
      <w:pPr>
        <w:tabs>
          <w:tab w:val="clear" w:pos="1728"/>
        </w:tabs>
        <w:autoSpaceDE w:val="0"/>
        <w:autoSpaceDN w:val="0"/>
        <w:adjustRightInd w:val="0"/>
      </w:pPr>
      <w:r>
        <w:rPr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-445770</wp:posOffset>
                </wp:positionV>
                <wp:extent cx="1002665" cy="1363980"/>
                <wp:effectExtent l="0" t="4445" r="190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F3" w:rsidRDefault="00F70937"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0100" cy="1272540"/>
                                  <wp:effectExtent l="19050" t="0" r="0" b="0"/>
                                  <wp:docPr id="2" name="Picture 2" descr="HBC_Logo-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BC_Logo-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.9pt;margin-top:-35.1pt;width:78.95pt;height:10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WgAIAAA4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" stroked="f">
                <v:textbox style="mso-fit-shape-to-text:t">
                  <w:txbxContent>
                    <w:p w:rsidR="008529F3" w:rsidRDefault="00F70937"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800100" cy="1272540"/>
                            <wp:effectExtent l="19050" t="0" r="0" b="0"/>
                            <wp:docPr id="2" name="Picture 2" descr="HBC_Logo-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BC_Logo-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D5718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975D1F">
              <w:rPr>
                <w:lang w:val="en-US"/>
              </w:rPr>
              <w:t>HART/PS/569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C21894" w:rsidRDefault="00975D1F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  <w:t>Prashan Express</w:t>
            </w:r>
          </w:p>
          <w:p w:rsidR="002B2F49" w:rsidRDefault="00975D1F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  <w:t>81 King Oswy Drive</w:t>
            </w:r>
          </w:p>
          <w:p w:rsidR="00A85687" w:rsidRPr="006E5A08" w:rsidRDefault="00C115AC" w:rsidP="00A14075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735B0" w:rsidTr="00A14075">
        <w:trPr>
          <w:cantSplit/>
          <w:trHeight w:val="376"/>
        </w:trPr>
        <w:tc>
          <w:tcPr>
            <w:tcW w:w="4838" w:type="dxa"/>
          </w:tcPr>
          <w:p w:rsidR="00C735B0" w:rsidRPr="00A14075" w:rsidRDefault="00C735B0">
            <w:pPr>
              <w:rPr>
                <w:rFonts w:cs="Arial"/>
                <w:b/>
              </w:rPr>
            </w:pPr>
            <w:r w:rsidRPr="00A14075">
              <w:rPr>
                <w:rFonts w:cs="Arial"/>
                <w:b/>
              </w:rPr>
              <w:t xml:space="preserve">Post Town    </w:t>
            </w:r>
            <w:r w:rsidR="0064125F" w:rsidRPr="00A14075">
              <w:rPr>
                <w:rFonts w:cs="Arial"/>
                <w:b/>
              </w:rPr>
              <w:tab/>
            </w:r>
            <w:r w:rsidR="009B5A08" w:rsidRPr="00A14075">
              <w:t>Hartlepool</w:t>
            </w:r>
            <w:r w:rsidR="009B5A08" w:rsidRPr="00A14075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C115AC" w:rsidRDefault="00C735B0" w:rsidP="00D57187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975D1F">
              <w:rPr>
                <w:b w:val="0"/>
                <w:sz w:val="24"/>
                <w:szCs w:val="24"/>
              </w:rPr>
              <w:t>TS24 9PF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9B5A08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number </w:t>
            </w:r>
            <w:r w:rsidR="00C55C71">
              <w:rPr>
                <w:b w:val="0"/>
                <w:sz w:val="24"/>
                <w:lang w:val="en-US"/>
              </w:rPr>
              <w:tab/>
            </w:r>
            <w:r w:rsidR="00975D1F">
              <w:rPr>
                <w:b w:val="0"/>
                <w:sz w:val="24"/>
                <w:lang w:val="en-US"/>
              </w:rPr>
              <w:t>07450822196</w:t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14075">
              <w:rPr>
                <w:rFonts w:cs="Arial"/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Licensable activities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. Any entertainment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this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limited to indoors only, unless stated otherwise.</w:t>
            </w:r>
          </w:p>
          <w:p w:rsidR="00E62849" w:rsidRDefault="00E62849" w:rsidP="00E62849">
            <w:pPr>
              <w:tabs>
                <w:tab w:val="clear" w:pos="1728"/>
              </w:tabs>
            </w:pPr>
          </w:p>
          <w:p w:rsidR="00C21894" w:rsidRDefault="00C95880" w:rsidP="00C21894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 w:rsidR="00C21894">
              <w:t>Alcohol Sales (Off Sales)</w:t>
            </w:r>
          </w:p>
          <w:p w:rsidR="00235E2B" w:rsidRPr="006C5F87" w:rsidRDefault="00235E2B" w:rsidP="00E62849">
            <w:pPr>
              <w:tabs>
                <w:tab w:val="clear" w:pos="1728"/>
              </w:tabs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The times the </w:t>
            </w:r>
            <w:proofErr w:type="spellStart"/>
            <w:r>
              <w:rPr>
                <w:rFonts w:cs="Arial"/>
                <w:sz w:val="24"/>
                <w:lang w:val="en-US"/>
              </w:rPr>
              <w:t>licence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n-US"/>
              </w:rPr>
              <w:t>authorises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the carrying out of licensable activities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35B0" w:rsidRDefault="008529F3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975D1F">
              <w:rPr>
                <w:lang w:val="en-US"/>
              </w:rPr>
              <w:t xml:space="preserve">Alcohol (Off Sales) </w:t>
            </w:r>
            <w:r w:rsidR="00975D1F">
              <w:rPr>
                <w:lang w:val="en-US"/>
              </w:rPr>
              <w:tab/>
              <w:t xml:space="preserve">Monday – Sunday </w:t>
            </w:r>
            <w:r w:rsidR="00975D1F">
              <w:rPr>
                <w:lang w:val="en-US"/>
              </w:rPr>
              <w:tab/>
            </w:r>
            <w:r w:rsidR="00975D1F">
              <w:rPr>
                <w:lang w:val="en-US"/>
              </w:rPr>
              <w:tab/>
              <w:t>08:00 – 22</w:t>
            </w:r>
            <w:r w:rsidR="00C21894">
              <w:rPr>
                <w:lang w:val="en-US"/>
              </w:rPr>
              <w:t>:00</w:t>
            </w:r>
          </w:p>
          <w:p w:rsidR="00C21894" w:rsidRPr="00A14075" w:rsidRDefault="002B2F49" w:rsidP="00975D1F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The opening hours of the premises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13BE" w:rsidRDefault="008529F3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>Monday – Sunday</w:t>
            </w:r>
            <w:r w:rsidR="00C21894">
              <w:rPr>
                <w:lang w:val="en-US"/>
              </w:rPr>
              <w:tab/>
            </w:r>
            <w:r w:rsidR="00C21894">
              <w:rPr>
                <w:lang w:val="en-US"/>
              </w:rPr>
              <w:tab/>
            </w:r>
            <w:r w:rsidR="00975D1F">
              <w:rPr>
                <w:lang w:val="en-US"/>
              </w:rPr>
              <w:t>05:30 – 22:0</w:t>
            </w:r>
            <w:r w:rsidR="00D57187">
              <w:rPr>
                <w:lang w:val="en-US"/>
              </w:rPr>
              <w:t>0</w:t>
            </w:r>
            <w:r w:rsidR="00C21894">
              <w:rPr>
                <w:lang w:val="en-US"/>
              </w:rPr>
              <w:t xml:space="preserve"> </w:t>
            </w:r>
          </w:p>
          <w:p w:rsidR="00975D1F" w:rsidRDefault="00975D1F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supplies of alcohol whether these are on and / or off supplies</w:t>
            </w:r>
          </w:p>
          <w:p w:rsidR="00C713BE" w:rsidRDefault="00C713BE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  <w:t>Off Sales Only</w:t>
            </w: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 xml:space="preserve">Name, (registered) address of holder of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</w:p>
          <w:p w:rsidR="008524FF" w:rsidRDefault="008524FF" w:rsidP="008524FF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2B2F49" w:rsidRDefault="008529F3" w:rsidP="00975D1F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975D1F">
              <w:rPr>
                <w:lang w:val="en-US"/>
              </w:rPr>
              <w:t>Piratheepa Berkman</w:t>
            </w:r>
          </w:p>
          <w:p w:rsidR="00975D1F" w:rsidRDefault="00975D1F" w:rsidP="00975D1F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Flat above 81 King Oswy Drive</w:t>
            </w:r>
          </w:p>
          <w:p w:rsidR="00975D1F" w:rsidRDefault="00975D1F" w:rsidP="00975D1F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Hartlepool</w:t>
            </w:r>
          </w:p>
          <w:p w:rsidR="00D57187" w:rsidRDefault="00975D1F" w:rsidP="00D5718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TS24 9FP</w:t>
            </w:r>
          </w:p>
          <w:p w:rsidR="00D57187" w:rsidRPr="00A14075" w:rsidRDefault="00D57187" w:rsidP="00D5718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</w:tc>
      </w:tr>
    </w:tbl>
    <w:p w:rsidR="00EC75F5" w:rsidRDefault="00EC75F5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Default="006E5A08" w:rsidP="006E5A08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A14075">
              <w:rPr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Name of designated premises supervisor where the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for the supply of alcohol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8524FF" w:rsidRDefault="00235E2B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975D1F">
              <w:rPr>
                <w:lang w:val="en-US"/>
              </w:rPr>
              <w:t>Piratheepa Berkman</w:t>
            </w: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9575D4">
              <w:rPr>
                <w:rFonts w:cs="Arial"/>
                <w:lang w:val="en-US"/>
              </w:rPr>
              <w:t>N/A</w:t>
            </w:r>
            <w:bookmarkStart w:id="0" w:name="_GoBack"/>
            <w:bookmarkEnd w:id="0"/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D933A8" w:rsidRDefault="00D933A8">
      <w:pPr>
        <w:rPr>
          <w:rFonts w:cs="Arial"/>
        </w:rPr>
      </w:pPr>
    </w:p>
    <w:p w:rsidR="00E62849" w:rsidRDefault="00C735B0" w:rsidP="00E62849">
      <w:pPr>
        <w:tabs>
          <w:tab w:val="clear" w:pos="1728"/>
        </w:tabs>
        <w:rPr>
          <w:rFonts w:cs="Arial"/>
          <w:b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975D1F">
        <w:rPr>
          <w:rFonts w:cs="Arial"/>
          <w:b/>
        </w:rPr>
        <w:t>8</w:t>
      </w:r>
      <w:r w:rsidR="002B2F49" w:rsidRPr="002B2F49">
        <w:rPr>
          <w:rFonts w:cs="Arial"/>
          <w:b/>
          <w:vertAlign w:val="superscript"/>
        </w:rPr>
        <w:t>th</w:t>
      </w:r>
      <w:r w:rsidR="002B2F49">
        <w:rPr>
          <w:rFonts w:cs="Arial"/>
          <w:b/>
        </w:rPr>
        <w:t xml:space="preserve"> April 2021</w:t>
      </w:r>
    </w:p>
    <w:p w:rsidR="00D933A8" w:rsidRDefault="00D933A8" w:rsidP="00E62849">
      <w:pPr>
        <w:tabs>
          <w:tab w:val="clear" w:pos="1728"/>
        </w:tabs>
        <w:rPr>
          <w:rFonts w:cs="Arial"/>
          <w:b/>
        </w:rPr>
      </w:pPr>
    </w:p>
    <w:p w:rsidR="00D933A8" w:rsidRPr="009D26E4" w:rsidRDefault="00D933A8" w:rsidP="0053147C">
      <w:pPr>
        <w:rPr>
          <w:rFonts w:cs="Arial"/>
        </w:rPr>
      </w:pPr>
      <w:r w:rsidRPr="009D26E4">
        <w:rPr>
          <w:rFonts w:cs="Arial"/>
        </w:rPr>
        <w:t>Licence Authorised by:</w:t>
      </w:r>
      <w:r w:rsidRPr="009D26E4">
        <w:rPr>
          <w:rFonts w:cs="Arial"/>
        </w:rPr>
        <w:tab/>
      </w:r>
    </w:p>
    <w:p w:rsidR="00D933A8" w:rsidRPr="009D26E4" w:rsidRDefault="00D933A8" w:rsidP="0053147C">
      <w:pPr>
        <w:rPr>
          <w:rFonts w:cs="Arial"/>
        </w:rPr>
      </w:pPr>
    </w:p>
    <w:p w:rsidR="00D933A8" w:rsidRPr="009D26E4" w:rsidRDefault="00D57187" w:rsidP="005100B6">
      <w:pPr>
        <w:jc w:val="center"/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294D5F3" wp14:editId="52E0BFB7">
            <wp:extent cx="2385060" cy="1021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A8" w:rsidRPr="009D26E4" w:rsidRDefault="00D933A8" w:rsidP="0053147C">
      <w:pPr>
        <w:rPr>
          <w:rFonts w:cs="Arial"/>
          <w:b/>
        </w:rPr>
      </w:pPr>
    </w:p>
    <w:p w:rsidR="00D933A8" w:rsidRPr="009D26E4" w:rsidRDefault="00D57187" w:rsidP="005100B6">
      <w:pPr>
        <w:jc w:val="center"/>
        <w:rPr>
          <w:rFonts w:cs="Arial"/>
          <w:b/>
        </w:rPr>
      </w:pPr>
      <w:r>
        <w:rPr>
          <w:rFonts w:cs="Arial"/>
          <w:b/>
        </w:rPr>
        <w:t>Sylvia Pinkney</w:t>
      </w:r>
      <w:r w:rsidR="00D933A8" w:rsidRPr="009D26E4">
        <w:rPr>
          <w:rFonts w:cs="Arial"/>
          <w:b/>
        </w:rPr>
        <w:t>, Assistant Director</w:t>
      </w:r>
    </w:p>
    <w:p w:rsidR="00D933A8" w:rsidRPr="009D26E4" w:rsidRDefault="00D933A8" w:rsidP="005100B6">
      <w:pPr>
        <w:jc w:val="center"/>
        <w:rPr>
          <w:rFonts w:cs="Arial"/>
          <w:b/>
        </w:rPr>
      </w:pPr>
      <w:r w:rsidRPr="009D26E4">
        <w:rPr>
          <w:rFonts w:cs="Arial"/>
          <w:b/>
        </w:rPr>
        <w:t>(</w:t>
      </w:r>
      <w:r w:rsidR="00D57187">
        <w:rPr>
          <w:rFonts w:cs="Arial"/>
          <w:b/>
        </w:rPr>
        <w:t>Regulatory Services</w:t>
      </w:r>
      <w:r w:rsidRPr="009D26E4">
        <w:rPr>
          <w:rFonts w:cs="Arial"/>
          <w:b/>
        </w:rPr>
        <w:t>)</w:t>
      </w:r>
    </w:p>
    <w:p w:rsidR="00D933A8" w:rsidRDefault="00D933A8" w:rsidP="005100B6">
      <w:pPr>
        <w:tabs>
          <w:tab w:val="left" w:pos="3330"/>
        </w:tabs>
        <w:jc w:val="center"/>
        <w:rPr>
          <w:rFonts w:cs="Arial"/>
        </w:rPr>
      </w:pPr>
    </w:p>
    <w:p w:rsidR="00D933A8" w:rsidRPr="006E5A08" w:rsidRDefault="00D933A8" w:rsidP="00E62849">
      <w:pPr>
        <w:tabs>
          <w:tab w:val="clear" w:pos="1728"/>
        </w:tabs>
        <w:rPr>
          <w:b/>
          <w:lang w:val="en-US"/>
        </w:rPr>
      </w:pP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he Licensing Section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  <w:r>
        <w:rPr>
          <w:b/>
          <w:sz w:val="24"/>
        </w:rPr>
        <w:t xml:space="preserve"> Borough Council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Victoria Road</w:t>
          </w:r>
        </w:smartTag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p w:rsidR="00C735B0" w:rsidRDefault="00C735B0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rFonts w:cs="Arial"/>
          <w:b/>
          <w:sz w:val="24"/>
        </w:rPr>
      </w:pPr>
    </w:p>
    <w:sectPr w:rsidR="00C735B0" w:rsidSect="00693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64" w:right="1138" w:bottom="741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6" w:rsidRDefault="00885DD6">
      <w:r>
        <w:separator/>
      </w:r>
    </w:p>
  </w:endnote>
  <w:endnote w:type="continuationSeparator" w:id="0">
    <w:p w:rsidR="00885DD6" w:rsidRDefault="008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F3" w:rsidRDefault="008529F3">
    <w:pPr>
      <w:jc w:val="right"/>
      <w:rPr>
        <w:sz w:val="20"/>
      </w:rPr>
    </w:pPr>
    <w:r>
      <w:rPr>
        <w:sz w:val="20"/>
      </w:rPr>
      <w:t>PREM10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6" w:rsidRDefault="00885DD6">
      <w:r>
        <w:separator/>
      </w:r>
    </w:p>
  </w:footnote>
  <w:footnote w:type="continuationSeparator" w:id="0">
    <w:p w:rsidR="00885DD6" w:rsidRDefault="0088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 w15:restartNumberingAfterBreak="0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 w15:restartNumberingAfterBreak="0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 w15:restartNumberingAfterBreak="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C735B0"/>
    <w:rsid w:val="000924A5"/>
    <w:rsid w:val="000D3F18"/>
    <w:rsid w:val="000F40E7"/>
    <w:rsid w:val="001118A9"/>
    <w:rsid w:val="00111C2A"/>
    <w:rsid w:val="0014004D"/>
    <w:rsid w:val="001D5C62"/>
    <w:rsid w:val="001D6EE2"/>
    <w:rsid w:val="001E492E"/>
    <w:rsid w:val="00235E2B"/>
    <w:rsid w:val="0029727B"/>
    <w:rsid w:val="002B2F49"/>
    <w:rsid w:val="002C6E62"/>
    <w:rsid w:val="002D3D6A"/>
    <w:rsid w:val="00341754"/>
    <w:rsid w:val="003605AC"/>
    <w:rsid w:val="003A1D5A"/>
    <w:rsid w:val="0042764D"/>
    <w:rsid w:val="004457A8"/>
    <w:rsid w:val="004A4A61"/>
    <w:rsid w:val="004C2A34"/>
    <w:rsid w:val="004F29CC"/>
    <w:rsid w:val="005100B6"/>
    <w:rsid w:val="00532728"/>
    <w:rsid w:val="005F14A8"/>
    <w:rsid w:val="0064125F"/>
    <w:rsid w:val="00645465"/>
    <w:rsid w:val="00693AB5"/>
    <w:rsid w:val="006B13E6"/>
    <w:rsid w:val="006E5A08"/>
    <w:rsid w:val="008307A4"/>
    <w:rsid w:val="008524FF"/>
    <w:rsid w:val="008529F3"/>
    <w:rsid w:val="00882766"/>
    <w:rsid w:val="00885DD6"/>
    <w:rsid w:val="009147F2"/>
    <w:rsid w:val="00920287"/>
    <w:rsid w:val="009575D4"/>
    <w:rsid w:val="00975D1F"/>
    <w:rsid w:val="00994C30"/>
    <w:rsid w:val="009B5A08"/>
    <w:rsid w:val="009D7452"/>
    <w:rsid w:val="00A14075"/>
    <w:rsid w:val="00A243E9"/>
    <w:rsid w:val="00A61059"/>
    <w:rsid w:val="00A85687"/>
    <w:rsid w:val="00AA630B"/>
    <w:rsid w:val="00AE5594"/>
    <w:rsid w:val="00B140B5"/>
    <w:rsid w:val="00B166C8"/>
    <w:rsid w:val="00B21333"/>
    <w:rsid w:val="00B470DE"/>
    <w:rsid w:val="00B953A2"/>
    <w:rsid w:val="00BA122B"/>
    <w:rsid w:val="00BC20D1"/>
    <w:rsid w:val="00BC24BD"/>
    <w:rsid w:val="00BD50DF"/>
    <w:rsid w:val="00C115AC"/>
    <w:rsid w:val="00C21894"/>
    <w:rsid w:val="00C226F8"/>
    <w:rsid w:val="00C55C71"/>
    <w:rsid w:val="00C713BE"/>
    <w:rsid w:val="00C735B0"/>
    <w:rsid w:val="00C95880"/>
    <w:rsid w:val="00D45A60"/>
    <w:rsid w:val="00D54472"/>
    <w:rsid w:val="00D57187"/>
    <w:rsid w:val="00D65F96"/>
    <w:rsid w:val="00D87928"/>
    <w:rsid w:val="00D9006F"/>
    <w:rsid w:val="00D933A8"/>
    <w:rsid w:val="00DD052D"/>
    <w:rsid w:val="00E2430E"/>
    <w:rsid w:val="00E62849"/>
    <w:rsid w:val="00E73692"/>
    <w:rsid w:val="00E7587A"/>
    <w:rsid w:val="00E963E6"/>
    <w:rsid w:val="00EB149F"/>
    <w:rsid w:val="00EC75F5"/>
    <w:rsid w:val="00EF52D0"/>
    <w:rsid w:val="00EF56AF"/>
    <w:rsid w:val="00F34A32"/>
    <w:rsid w:val="00F36B33"/>
    <w:rsid w:val="00F70937"/>
    <w:rsid w:val="00F85C2B"/>
    <w:rsid w:val="00FB49DC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5:docId w15:val="{EB3B23B5-B746-404E-8E5E-2C188BA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B5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93A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3AB5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693AB5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693AB5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693AB5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693AB5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93AB5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693AB5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693AB5"/>
    <w:rPr>
      <w:b/>
      <w:sz w:val="20"/>
      <w:lang w:val="en-US"/>
    </w:rPr>
  </w:style>
  <w:style w:type="paragraph" w:styleId="ListBullet">
    <w:name w:val="List Bullet"/>
    <w:basedOn w:val="Normal"/>
    <w:autoRedefine/>
    <w:rsid w:val="00693AB5"/>
    <w:pPr>
      <w:numPr>
        <w:numId w:val="6"/>
      </w:numPr>
    </w:pPr>
  </w:style>
  <w:style w:type="character" w:styleId="PageNumber">
    <w:name w:val="page number"/>
    <w:basedOn w:val="DefaultParagraphFont"/>
    <w:rsid w:val="00693AB5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33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2189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29B7-7216-4BF3-B50F-5CA29CEA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224</Words>
  <Characters>1394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Linda Grylls</cp:lastModifiedBy>
  <cp:revision>5</cp:revision>
  <cp:lastPrinted>2019-03-05T08:26:00Z</cp:lastPrinted>
  <dcterms:created xsi:type="dcterms:W3CDTF">2021-05-12T09:48:00Z</dcterms:created>
  <dcterms:modified xsi:type="dcterms:W3CDTF">2021-05-28T10:16:00Z</dcterms:modified>
</cp:coreProperties>
</file>