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515" w:rsidRPr="00003231" w:rsidRDefault="00774515" w:rsidP="00774515">
      <w:pPr>
        <w:rPr>
          <w:rFonts w:ascii="Arial" w:hAnsi="Arial" w:cs="Arial"/>
          <w:i/>
          <w:sz w:val="28"/>
          <w:szCs w:val="28"/>
          <w:lang w:val="en-GB"/>
        </w:rPr>
      </w:pPr>
      <w:r w:rsidRPr="005937E4">
        <w:rPr>
          <w:rFonts w:cs="Arial"/>
          <w:b/>
          <w:noProof/>
          <w:sz w:val="28"/>
          <w:szCs w:val="28"/>
          <w:lang w:val="en-GB"/>
        </w:rPr>
        <w:drawing>
          <wp:anchor distT="0" distB="0" distL="114300" distR="114300" simplePos="0" relativeHeight="251659264" behindDoc="0" locked="0" layoutInCell="1" allowOverlap="0" wp14:anchorId="0C118BA0" wp14:editId="18262243">
            <wp:simplePos x="0" y="0"/>
            <wp:positionH relativeFrom="column">
              <wp:posOffset>5003800</wp:posOffset>
            </wp:positionH>
            <wp:positionV relativeFrom="paragraph">
              <wp:posOffset>0</wp:posOffset>
            </wp:positionV>
            <wp:extent cx="1076325" cy="1352550"/>
            <wp:effectExtent l="19050" t="0" r="9525" b="0"/>
            <wp:wrapSquare wrapText="bothSides"/>
            <wp:docPr id="6"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5" cstate="print"/>
                    <a:srcRect/>
                    <a:stretch>
                      <a:fillRect/>
                    </a:stretch>
                  </pic:blipFill>
                  <pic:spPr bwMode="auto">
                    <a:xfrm>
                      <a:off x="0" y="0"/>
                      <a:ext cx="1076325" cy="1352550"/>
                    </a:xfrm>
                    <a:prstGeom prst="rect">
                      <a:avLst/>
                    </a:prstGeom>
                    <a:noFill/>
                    <a:ln w="9525">
                      <a:noFill/>
                      <a:miter lim="800000"/>
                      <a:headEnd/>
                      <a:tailEnd/>
                    </a:ln>
                  </pic:spPr>
                </pic:pic>
              </a:graphicData>
            </a:graphic>
          </wp:anchor>
        </w:drawing>
      </w:r>
      <w:r w:rsidRPr="00003231">
        <w:rPr>
          <w:rFonts w:ascii="Arial" w:hAnsi="Arial" w:cs="Arial"/>
          <w:i/>
          <w:sz w:val="28"/>
          <w:szCs w:val="28"/>
          <w:lang w:val="en-GB"/>
        </w:rPr>
        <w:t xml:space="preserve"> </w:t>
      </w:r>
    </w:p>
    <w:p w:rsidR="00774515" w:rsidRDefault="00774515" w:rsidP="00774515">
      <w:pPr>
        <w:overflowPunct/>
        <w:autoSpaceDE/>
        <w:autoSpaceDN/>
        <w:adjustRightInd/>
        <w:textAlignment w:val="auto"/>
        <w:rPr>
          <w:rFonts w:ascii="Arial" w:hAnsi="Arial" w:cs="Arial"/>
          <w:b/>
          <w:bCs/>
          <w:sz w:val="28"/>
          <w:szCs w:val="28"/>
          <w:lang w:val="en-GB"/>
        </w:rPr>
      </w:pPr>
      <w:r w:rsidRPr="00003231">
        <w:rPr>
          <w:rFonts w:ascii="Arial" w:hAnsi="Arial" w:cs="Arial"/>
          <w:b/>
          <w:bCs/>
          <w:sz w:val="28"/>
          <w:szCs w:val="28"/>
          <w:lang w:val="en-GB"/>
        </w:rPr>
        <w:t xml:space="preserve">TENDER FOR THE PROVISION OF </w:t>
      </w:r>
      <w:r>
        <w:rPr>
          <w:rFonts w:ascii="Arial" w:hAnsi="Arial" w:cs="Arial"/>
          <w:b/>
          <w:bCs/>
          <w:sz w:val="28"/>
          <w:szCs w:val="28"/>
          <w:lang w:val="en-GB"/>
        </w:rPr>
        <w:t>A CARERS SERVICE</w:t>
      </w:r>
    </w:p>
    <w:p w:rsidR="00774515" w:rsidRPr="00510CAA" w:rsidRDefault="00774515" w:rsidP="00774515">
      <w:pPr>
        <w:overflowPunct/>
        <w:autoSpaceDE/>
        <w:autoSpaceDN/>
        <w:adjustRightInd/>
        <w:textAlignment w:val="auto"/>
        <w:rPr>
          <w:rFonts w:cs="Arial"/>
          <w:b/>
          <w:szCs w:val="24"/>
        </w:rPr>
      </w:pPr>
    </w:p>
    <w:p w:rsidR="00774515" w:rsidRPr="00510CAA" w:rsidRDefault="00774515" w:rsidP="00774515">
      <w:pPr>
        <w:pStyle w:val="Body"/>
        <w:rPr>
          <w:rFonts w:cs="Arial"/>
          <w:b/>
          <w:szCs w:val="24"/>
        </w:rPr>
      </w:pPr>
      <w:r w:rsidRPr="00510CAA">
        <w:rPr>
          <w:rFonts w:cs="Arial"/>
          <w:b/>
          <w:szCs w:val="24"/>
        </w:rPr>
        <w:t xml:space="preserve">PROCONTACT REFERENCE DN </w:t>
      </w:r>
      <w:r>
        <w:rPr>
          <w:rFonts w:cs="Arial"/>
          <w:b/>
          <w:szCs w:val="24"/>
        </w:rPr>
        <w:t>6</w:t>
      </w:r>
      <w:r>
        <w:rPr>
          <w:rFonts w:cs="Arial"/>
          <w:b/>
          <w:szCs w:val="24"/>
        </w:rPr>
        <w:t>59839</w:t>
      </w:r>
    </w:p>
    <w:p w:rsidR="00774515" w:rsidRDefault="00774515" w:rsidP="00774515">
      <w:pPr>
        <w:pStyle w:val="Body"/>
        <w:rPr>
          <w:rFonts w:cs="Arial"/>
          <w:b/>
          <w:sz w:val="28"/>
          <w:szCs w:val="28"/>
        </w:rPr>
      </w:pPr>
    </w:p>
    <w:p w:rsidR="00774515" w:rsidRPr="00774515" w:rsidRDefault="00774515" w:rsidP="00774515">
      <w:pPr>
        <w:overflowPunct/>
        <w:autoSpaceDE/>
        <w:autoSpaceDN/>
        <w:adjustRightInd/>
        <w:textAlignment w:val="auto"/>
        <w:rPr>
          <w:rFonts w:ascii="Arial" w:hAnsi="Arial" w:cs="Arial"/>
          <w:color w:val="0B0C0C"/>
          <w:sz w:val="29"/>
          <w:szCs w:val="29"/>
          <w:lang w:val="en-GB"/>
        </w:rPr>
      </w:pPr>
      <w:r w:rsidRPr="00774515">
        <w:rPr>
          <w:rFonts w:ascii="Arial" w:hAnsi="Arial" w:cs="Arial"/>
          <w:color w:val="0B0C0C"/>
          <w:sz w:val="29"/>
          <w:szCs w:val="29"/>
          <w:lang w:val="en-GB"/>
        </w:rPr>
        <w:t>Hartlepool Borough Council is seeking submissions from suitably experienced organisations to provide services for Carers in Hartlepool.</w:t>
      </w:r>
      <w:r w:rsidRPr="00774515">
        <w:rPr>
          <w:rFonts w:ascii="Arial" w:hAnsi="Arial" w:cs="Arial"/>
          <w:color w:val="0B0C0C"/>
          <w:sz w:val="29"/>
          <w:szCs w:val="29"/>
          <w:lang w:val="en-GB"/>
        </w:rPr>
        <w:br/>
      </w:r>
      <w:r w:rsidRPr="00774515">
        <w:rPr>
          <w:rFonts w:ascii="Arial" w:hAnsi="Arial" w:cs="Arial"/>
          <w:color w:val="0B0C0C"/>
          <w:sz w:val="29"/>
          <w:szCs w:val="29"/>
          <w:lang w:val="en-GB"/>
        </w:rPr>
        <w:br/>
        <w:t>The service will be available to all carers who provide care and support to a parent, grandparent, sibling or close relative who are ordinarily resident in the borough of Hartlepool. In particular, this service will support and facilitate carers to meet individual outcomes and achieve equal access in relation to health, wellbeing, education and training and/or employment.</w:t>
      </w:r>
      <w:r w:rsidRPr="00774515">
        <w:rPr>
          <w:rFonts w:ascii="Arial" w:hAnsi="Arial" w:cs="Arial"/>
          <w:color w:val="0B0C0C"/>
          <w:sz w:val="29"/>
          <w:szCs w:val="29"/>
          <w:lang w:val="en-GB"/>
        </w:rPr>
        <w:br/>
      </w:r>
      <w:r w:rsidRPr="00774515">
        <w:rPr>
          <w:rFonts w:ascii="Arial" w:hAnsi="Arial" w:cs="Arial"/>
          <w:color w:val="0B0C0C"/>
          <w:sz w:val="29"/>
          <w:szCs w:val="29"/>
          <w:lang w:val="en-GB"/>
        </w:rPr>
        <w:br/>
        <w:t xml:space="preserve">Individuals wishing to register an interest and download the procurement documents, should apply via the </w:t>
      </w:r>
      <w:proofErr w:type="spellStart"/>
      <w:r w:rsidRPr="00774515">
        <w:rPr>
          <w:rFonts w:ascii="Arial" w:hAnsi="Arial" w:cs="Arial"/>
          <w:color w:val="0B0C0C"/>
          <w:sz w:val="29"/>
          <w:szCs w:val="29"/>
          <w:lang w:val="en-GB"/>
        </w:rPr>
        <w:t>ProContract</w:t>
      </w:r>
      <w:proofErr w:type="spellEnd"/>
      <w:r w:rsidRPr="00774515">
        <w:rPr>
          <w:rFonts w:ascii="Arial" w:hAnsi="Arial" w:cs="Arial"/>
          <w:color w:val="0B0C0C"/>
          <w:sz w:val="29"/>
          <w:szCs w:val="29"/>
          <w:lang w:val="en-GB"/>
        </w:rPr>
        <w:t xml:space="preserve"> e-tendering portal </w:t>
      </w:r>
      <w:hyperlink r:id="rId6" w:tgtFrame="_blank" w:history="1">
        <w:r w:rsidRPr="00774515">
          <w:rPr>
            <w:rFonts w:ascii="Arial" w:hAnsi="Arial" w:cs="Arial"/>
            <w:color w:val="1D70B8"/>
            <w:sz w:val="29"/>
            <w:szCs w:val="29"/>
            <w:u w:val="single"/>
            <w:bdr w:val="none" w:sz="0" w:space="0" w:color="auto" w:frame="1"/>
            <w:lang w:val="en-GB"/>
          </w:rPr>
          <w:t>https://procontract.due-north.com</w:t>
        </w:r>
      </w:hyperlink>
      <w:r w:rsidRPr="00774515">
        <w:rPr>
          <w:rFonts w:ascii="Arial" w:hAnsi="Arial" w:cs="Arial"/>
          <w:color w:val="0B0C0C"/>
          <w:sz w:val="29"/>
          <w:szCs w:val="29"/>
          <w:lang w:val="en-GB"/>
        </w:rPr>
        <w:br/>
      </w:r>
      <w:r w:rsidRPr="00774515">
        <w:rPr>
          <w:rFonts w:ascii="Arial" w:hAnsi="Arial" w:cs="Arial"/>
          <w:color w:val="0B0C0C"/>
          <w:sz w:val="29"/>
          <w:szCs w:val="29"/>
          <w:lang w:val="en-GB"/>
        </w:rPr>
        <w:br/>
        <w:t xml:space="preserve">All completed documentation for the first stage of this tender must be completed and returned via the </w:t>
      </w:r>
      <w:proofErr w:type="spellStart"/>
      <w:r w:rsidRPr="00774515">
        <w:rPr>
          <w:rFonts w:ascii="Arial" w:hAnsi="Arial" w:cs="Arial"/>
          <w:color w:val="0B0C0C"/>
          <w:sz w:val="29"/>
          <w:szCs w:val="29"/>
          <w:lang w:val="en-GB"/>
        </w:rPr>
        <w:t>ProContract</w:t>
      </w:r>
      <w:proofErr w:type="spellEnd"/>
      <w:r w:rsidRPr="00774515">
        <w:rPr>
          <w:rFonts w:ascii="Arial" w:hAnsi="Arial" w:cs="Arial"/>
          <w:color w:val="0B0C0C"/>
          <w:sz w:val="29"/>
          <w:szCs w:val="29"/>
          <w:lang w:val="en-GB"/>
        </w:rPr>
        <w:t xml:space="preserve"> e-tendering portal only and by no later than 2pm on Friday, 14th April 2023. Postal or e-mailed submission will not be accepted</w:t>
      </w:r>
    </w:p>
    <w:p w:rsidR="00774515" w:rsidRDefault="00774515" w:rsidP="00774515">
      <w:pPr>
        <w:pStyle w:val="Body1"/>
        <w:spacing w:before="120"/>
        <w:ind w:left="0"/>
        <w:jc w:val="both"/>
        <w:rPr>
          <w:rFonts w:cs="Arial"/>
          <w:szCs w:val="24"/>
        </w:rPr>
      </w:pPr>
    </w:p>
    <w:p w:rsidR="00774515" w:rsidRDefault="00774515" w:rsidP="00774515">
      <w:pPr>
        <w:pStyle w:val="Body1"/>
        <w:spacing w:before="120"/>
        <w:ind w:left="0"/>
        <w:jc w:val="both"/>
        <w:rPr>
          <w:rFonts w:cs="Arial"/>
          <w:szCs w:val="24"/>
        </w:rPr>
      </w:pPr>
    </w:p>
    <w:p w:rsidR="00774515" w:rsidRDefault="00774515" w:rsidP="00774515">
      <w:pPr>
        <w:pStyle w:val="Body1"/>
        <w:spacing w:before="120"/>
        <w:ind w:left="0"/>
        <w:jc w:val="both"/>
        <w:rPr>
          <w:rFonts w:cs="Arial"/>
          <w:szCs w:val="24"/>
        </w:rPr>
      </w:pPr>
    </w:p>
    <w:p w:rsidR="00774515" w:rsidRDefault="00774515" w:rsidP="00774515">
      <w:pPr>
        <w:pStyle w:val="Body1"/>
        <w:spacing w:before="120"/>
        <w:ind w:left="0"/>
        <w:jc w:val="both"/>
        <w:rPr>
          <w:rFonts w:cs="Arial"/>
          <w:szCs w:val="24"/>
        </w:rPr>
      </w:pPr>
    </w:p>
    <w:p w:rsidR="00774515" w:rsidRDefault="00774515" w:rsidP="00774515">
      <w:pPr>
        <w:pStyle w:val="Body1"/>
        <w:spacing w:before="120"/>
        <w:ind w:left="0"/>
        <w:jc w:val="both"/>
        <w:rPr>
          <w:rFonts w:cs="Arial"/>
          <w:szCs w:val="24"/>
        </w:rPr>
      </w:pPr>
    </w:p>
    <w:p w:rsidR="00774515" w:rsidRDefault="00774515" w:rsidP="00774515">
      <w:pPr>
        <w:pStyle w:val="Body1"/>
        <w:spacing w:before="120"/>
        <w:ind w:left="0"/>
        <w:jc w:val="both"/>
        <w:rPr>
          <w:rFonts w:cs="Arial"/>
          <w:szCs w:val="24"/>
        </w:rPr>
      </w:pPr>
    </w:p>
    <w:p w:rsidR="00774515" w:rsidRDefault="00774515" w:rsidP="00774515">
      <w:pPr>
        <w:pStyle w:val="Body1"/>
        <w:spacing w:before="120"/>
        <w:ind w:left="0"/>
        <w:jc w:val="both"/>
        <w:rPr>
          <w:rFonts w:cs="Arial"/>
          <w:szCs w:val="24"/>
        </w:rPr>
      </w:pPr>
    </w:p>
    <w:p w:rsidR="00774515" w:rsidRDefault="00774515" w:rsidP="00774515">
      <w:pPr>
        <w:pStyle w:val="Body1"/>
        <w:spacing w:before="120"/>
        <w:ind w:left="0"/>
        <w:jc w:val="both"/>
        <w:rPr>
          <w:rFonts w:cs="Arial"/>
          <w:szCs w:val="24"/>
        </w:rPr>
      </w:pPr>
    </w:p>
    <w:p w:rsidR="00774515" w:rsidRDefault="00774515" w:rsidP="00774515">
      <w:pPr>
        <w:pStyle w:val="Body1"/>
        <w:spacing w:before="120"/>
        <w:ind w:left="0"/>
        <w:jc w:val="both"/>
        <w:rPr>
          <w:rFonts w:cs="Arial"/>
          <w:szCs w:val="24"/>
        </w:rPr>
      </w:pPr>
    </w:p>
    <w:p w:rsidR="00774515" w:rsidRDefault="00774515" w:rsidP="00774515">
      <w:pPr>
        <w:pStyle w:val="Body1"/>
        <w:spacing w:before="120"/>
        <w:ind w:left="0"/>
        <w:jc w:val="both"/>
        <w:rPr>
          <w:rFonts w:cs="Arial"/>
          <w:szCs w:val="24"/>
        </w:rPr>
      </w:pPr>
    </w:p>
    <w:p w:rsidR="00774515" w:rsidRDefault="00774515" w:rsidP="00774515">
      <w:pPr>
        <w:pStyle w:val="Body1"/>
        <w:spacing w:before="120"/>
        <w:ind w:left="0"/>
        <w:jc w:val="both"/>
        <w:rPr>
          <w:rFonts w:cs="Arial"/>
          <w:szCs w:val="24"/>
        </w:rPr>
      </w:pPr>
    </w:p>
    <w:p w:rsidR="00774515" w:rsidRDefault="00774515" w:rsidP="00774515">
      <w:pPr>
        <w:pStyle w:val="Body1"/>
        <w:spacing w:before="120"/>
        <w:ind w:left="0"/>
        <w:jc w:val="both"/>
        <w:rPr>
          <w:rFonts w:cs="Arial"/>
          <w:szCs w:val="24"/>
        </w:rPr>
      </w:pPr>
    </w:p>
    <w:p w:rsidR="00774515" w:rsidRDefault="00774515" w:rsidP="00774515">
      <w:pPr>
        <w:pStyle w:val="Body1"/>
        <w:spacing w:before="120"/>
        <w:ind w:left="0"/>
        <w:jc w:val="both"/>
        <w:rPr>
          <w:rFonts w:cs="Arial"/>
          <w:szCs w:val="24"/>
        </w:rPr>
      </w:pPr>
    </w:p>
    <w:p w:rsidR="00774515" w:rsidRPr="00003231" w:rsidRDefault="00774515" w:rsidP="00774515">
      <w:pPr>
        <w:pStyle w:val="Body1"/>
        <w:spacing w:before="120"/>
        <w:ind w:left="0"/>
        <w:jc w:val="both"/>
        <w:rPr>
          <w:rFonts w:cs="Arial"/>
          <w:szCs w:val="24"/>
        </w:rPr>
      </w:pPr>
      <w:r>
        <w:rPr>
          <w:rFonts w:cs="Arial"/>
          <w:szCs w:val="24"/>
        </w:rPr>
        <w:t>H</w:t>
      </w:r>
      <w:r w:rsidRPr="00003231">
        <w:rPr>
          <w:rFonts w:cs="Arial"/>
          <w:szCs w:val="24"/>
        </w:rPr>
        <w:t xml:space="preserve">artlepool Borough Council wishes to invite providers to tender </w:t>
      </w:r>
      <w:r>
        <w:rPr>
          <w:rFonts w:cs="Arial"/>
          <w:szCs w:val="24"/>
        </w:rPr>
        <w:t xml:space="preserve">the provision of extra </w:t>
      </w:r>
      <w:proofErr w:type="gramStart"/>
      <w:r>
        <w:rPr>
          <w:rFonts w:cs="Arial"/>
          <w:szCs w:val="24"/>
        </w:rPr>
        <w:t>care</w:t>
      </w:r>
      <w:proofErr w:type="gramEnd"/>
      <w:r>
        <w:rPr>
          <w:rFonts w:cs="Arial"/>
          <w:szCs w:val="24"/>
        </w:rPr>
        <w:t xml:space="preserve"> services in Hartlepool.</w:t>
      </w:r>
    </w:p>
    <w:p w:rsidR="00774515" w:rsidRPr="0072714C" w:rsidRDefault="00774515" w:rsidP="00774515">
      <w:pPr>
        <w:pStyle w:val="Body1"/>
        <w:spacing w:before="120"/>
        <w:ind w:left="0"/>
        <w:jc w:val="both"/>
        <w:rPr>
          <w:rFonts w:cs="Arial"/>
          <w:szCs w:val="24"/>
        </w:rPr>
      </w:pPr>
      <w:r w:rsidRPr="0072714C">
        <w:rPr>
          <w:rFonts w:cs="Arial"/>
          <w:szCs w:val="24"/>
        </w:rPr>
        <w:t>The aim of extra care housing is to provide housing to enable older people to improve or maintain their independence for as long as possible. The underpinning ethos is to maintain and improve a person’s ability to remain independent within their own property and where possible to provide a home for life.  Extra care in Hartlepool includes access to on site care and support services 24/7, 365 days per year to help to maintain independence.</w:t>
      </w:r>
    </w:p>
    <w:p w:rsidR="00774515" w:rsidRPr="0072714C" w:rsidRDefault="00774515" w:rsidP="00774515">
      <w:pPr>
        <w:pStyle w:val="Body1"/>
        <w:spacing w:before="120"/>
        <w:ind w:left="0"/>
        <w:jc w:val="both"/>
        <w:rPr>
          <w:rFonts w:cs="Arial"/>
          <w:szCs w:val="24"/>
        </w:rPr>
      </w:pPr>
      <w:r w:rsidRPr="0072714C">
        <w:rPr>
          <w:rFonts w:cs="Arial"/>
          <w:szCs w:val="24"/>
        </w:rPr>
        <w:t xml:space="preserve">The contracts will commence 3 June 2023 for a term of 5 years with options to extend on a 12 month rolling basis until 2 June 2030, subject to satisfactory performance and current demand. </w:t>
      </w:r>
    </w:p>
    <w:p w:rsidR="00774515" w:rsidRDefault="00774515" w:rsidP="00774515">
      <w:pPr>
        <w:pStyle w:val="Body1"/>
        <w:spacing w:before="120"/>
        <w:ind w:left="0"/>
        <w:jc w:val="both"/>
        <w:rPr>
          <w:rFonts w:cs="Arial"/>
          <w:szCs w:val="24"/>
        </w:rPr>
      </w:pPr>
      <w:r>
        <w:rPr>
          <w:rFonts w:cs="Arial"/>
          <w:szCs w:val="24"/>
        </w:rPr>
        <w:t>A</w:t>
      </w:r>
      <w:r w:rsidRPr="0072714C">
        <w:rPr>
          <w:rFonts w:cs="Arial"/>
          <w:szCs w:val="24"/>
        </w:rPr>
        <w:t xml:space="preserve">ll completed documentation for the first stage of this tender must be completed and returned via the </w:t>
      </w:r>
      <w:proofErr w:type="spellStart"/>
      <w:r w:rsidRPr="0072714C">
        <w:rPr>
          <w:rFonts w:cs="Arial"/>
          <w:szCs w:val="24"/>
        </w:rPr>
        <w:t>ProContract</w:t>
      </w:r>
      <w:proofErr w:type="spellEnd"/>
      <w:r w:rsidRPr="0072714C">
        <w:rPr>
          <w:rFonts w:cs="Arial"/>
          <w:szCs w:val="24"/>
        </w:rPr>
        <w:t xml:space="preserve"> e-tendering portal only and by no later than 2pm on Monday, 13th March 2023.  Postal or e-mailed submission will not be accepted</w:t>
      </w:r>
    </w:p>
    <w:p w:rsidR="00774515" w:rsidRPr="0050411C" w:rsidRDefault="00774515" w:rsidP="00774515">
      <w:pPr>
        <w:pStyle w:val="Body1"/>
        <w:spacing w:before="120"/>
        <w:ind w:left="0"/>
        <w:jc w:val="both"/>
        <w:rPr>
          <w:rFonts w:cs="Arial"/>
          <w:szCs w:val="24"/>
        </w:rPr>
      </w:pPr>
      <w:r>
        <w:rPr>
          <w:rFonts w:cs="Arial"/>
          <w:szCs w:val="24"/>
        </w:rPr>
        <w:t>I</w:t>
      </w:r>
      <w:r w:rsidRPr="0050411C">
        <w:rPr>
          <w:rFonts w:cs="Arial"/>
          <w:szCs w:val="24"/>
        </w:rPr>
        <w:t xml:space="preserve">ndividuals wishing to register an interest and download the procurement documents, should apply via the </w:t>
      </w:r>
      <w:proofErr w:type="spellStart"/>
      <w:r w:rsidRPr="0050411C">
        <w:rPr>
          <w:rFonts w:cs="Arial"/>
          <w:szCs w:val="24"/>
        </w:rPr>
        <w:t>ProContract</w:t>
      </w:r>
      <w:proofErr w:type="spellEnd"/>
      <w:r w:rsidRPr="0050411C">
        <w:rPr>
          <w:rFonts w:cs="Arial"/>
          <w:szCs w:val="24"/>
        </w:rPr>
        <w:t xml:space="preserve"> e-tendering portal </w:t>
      </w:r>
      <w:hyperlink r:id="rId7" w:history="1">
        <w:r w:rsidRPr="0050411C">
          <w:rPr>
            <w:rStyle w:val="Hyperlink"/>
            <w:rFonts w:cs="Arial"/>
            <w:b/>
            <w:iCs/>
            <w:kern w:val="2"/>
            <w:szCs w:val="24"/>
          </w:rPr>
          <w:t>https://procontract.due-north.com</w:t>
        </w:r>
      </w:hyperlink>
    </w:p>
    <w:p w:rsidR="00774515" w:rsidRPr="0050411C" w:rsidRDefault="00774515" w:rsidP="00774515">
      <w:pPr>
        <w:pStyle w:val="Body1"/>
        <w:spacing w:before="120"/>
        <w:ind w:left="0"/>
        <w:jc w:val="both"/>
        <w:rPr>
          <w:rFonts w:cs="Arial"/>
          <w:szCs w:val="24"/>
        </w:rPr>
      </w:pPr>
    </w:p>
    <w:p w:rsidR="00CA198E" w:rsidRDefault="0027001B"/>
    <w:sectPr w:rsidR="00CA1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F169C"/>
    <w:multiLevelType w:val="multilevel"/>
    <w:tmpl w:val="3AC2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15"/>
    <w:rsid w:val="00774515"/>
    <w:rsid w:val="00E15866"/>
    <w:rsid w:val="00FF3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DF524-5DC7-4A7D-80CB-EE75925D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5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1"/>
    <w:rsid w:val="00774515"/>
    <w:pPr>
      <w:tabs>
        <w:tab w:val="left" w:pos="851"/>
        <w:tab w:val="left" w:pos="1843"/>
        <w:tab w:val="left" w:pos="3119"/>
        <w:tab w:val="left" w:pos="4253"/>
      </w:tabs>
      <w:overflowPunct/>
      <w:autoSpaceDE/>
      <w:autoSpaceDN/>
      <w:adjustRightInd/>
      <w:textAlignment w:val="auto"/>
    </w:pPr>
    <w:rPr>
      <w:rFonts w:ascii="Arial" w:hAnsi="Arial"/>
      <w:lang w:val="en-GB"/>
    </w:rPr>
  </w:style>
  <w:style w:type="character" w:customStyle="1" w:styleId="BodyChar1">
    <w:name w:val="Body Char1"/>
    <w:basedOn w:val="DefaultParagraphFont"/>
    <w:link w:val="Body"/>
    <w:rsid w:val="00774515"/>
    <w:rPr>
      <w:rFonts w:ascii="Arial" w:eastAsia="Times New Roman" w:hAnsi="Arial" w:cs="Times New Roman"/>
      <w:sz w:val="24"/>
      <w:szCs w:val="20"/>
      <w:lang w:eastAsia="en-GB"/>
    </w:rPr>
  </w:style>
  <w:style w:type="character" w:styleId="Hyperlink">
    <w:name w:val="Hyperlink"/>
    <w:basedOn w:val="DefaultParagraphFont"/>
    <w:rsid w:val="00774515"/>
    <w:rPr>
      <w:color w:val="0000FF"/>
      <w:u w:val="single"/>
    </w:rPr>
  </w:style>
  <w:style w:type="paragraph" w:customStyle="1" w:styleId="Body1">
    <w:name w:val="Body 1"/>
    <w:basedOn w:val="Normal"/>
    <w:rsid w:val="00774515"/>
    <w:pPr>
      <w:overflowPunct/>
      <w:autoSpaceDE/>
      <w:autoSpaceDN/>
      <w:adjustRightInd/>
      <w:ind w:left="851"/>
      <w:textAlignment w:val="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69872">
      <w:bodyDiv w:val="1"/>
      <w:marLeft w:val="0"/>
      <w:marRight w:val="0"/>
      <w:marTop w:val="0"/>
      <w:marBottom w:val="0"/>
      <w:divBdr>
        <w:top w:val="none" w:sz="0" w:space="0" w:color="auto"/>
        <w:left w:val="none" w:sz="0" w:space="0" w:color="auto"/>
        <w:bottom w:val="none" w:sz="0" w:space="0" w:color="auto"/>
        <w:right w:val="none" w:sz="0" w:space="0" w:color="auto"/>
      </w:divBdr>
      <w:divsChild>
        <w:div w:id="1435398396">
          <w:marLeft w:val="0"/>
          <w:marRight w:val="0"/>
          <w:marTop w:val="0"/>
          <w:marBottom w:val="0"/>
          <w:divBdr>
            <w:top w:val="none" w:sz="0" w:space="0" w:color="auto"/>
            <w:left w:val="none" w:sz="0" w:space="0" w:color="auto"/>
            <w:bottom w:val="none" w:sz="0" w:space="0" w:color="auto"/>
            <w:right w:val="none" w:sz="0" w:space="0" w:color="auto"/>
          </w:divBdr>
        </w:div>
        <w:div w:id="1059592458">
          <w:marLeft w:val="0"/>
          <w:marRight w:val="0"/>
          <w:marTop w:val="240"/>
          <w:marBottom w:val="240"/>
          <w:divBdr>
            <w:top w:val="none" w:sz="0" w:space="0" w:color="auto"/>
            <w:left w:val="none" w:sz="0" w:space="0" w:color="auto"/>
            <w:bottom w:val="none" w:sz="0" w:space="0" w:color="auto"/>
            <w:right w:val="none" w:sz="0" w:space="0" w:color="auto"/>
          </w:divBdr>
          <w:divsChild>
            <w:div w:id="1994289251">
              <w:marLeft w:val="0"/>
              <w:marRight w:val="0"/>
              <w:marTop w:val="0"/>
              <w:marBottom w:val="240"/>
              <w:divBdr>
                <w:top w:val="none" w:sz="0" w:space="0" w:color="auto"/>
                <w:left w:val="none" w:sz="0" w:space="0" w:color="auto"/>
                <w:bottom w:val="none" w:sz="0" w:space="0" w:color="auto"/>
                <w:right w:val="none" w:sz="0" w:space="0" w:color="auto"/>
              </w:divBdr>
            </w:div>
          </w:divsChild>
        </w:div>
        <w:div w:id="83410465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contract.due-nor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contract.due-north.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Cooper</dc:creator>
  <cp:keywords/>
  <dc:description/>
  <cp:lastModifiedBy>Karen Cooper</cp:lastModifiedBy>
  <cp:revision>1</cp:revision>
  <dcterms:created xsi:type="dcterms:W3CDTF">2023-03-13T16:14:00Z</dcterms:created>
  <dcterms:modified xsi:type="dcterms:W3CDTF">2023-03-13T16:18:00Z</dcterms:modified>
</cp:coreProperties>
</file>