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5102"/>
        <w:gridCol w:w="5102"/>
      </w:tblGrid>
      <w:tr w:rsidR="008546C4" w:rsidRPr="007E6642" w:rsidTr="008C2561">
        <w:trPr>
          <w:trHeight w:val="567"/>
        </w:trPr>
        <w:tc>
          <w:tcPr>
            <w:tcW w:w="5000" w:type="pct"/>
            <w:gridSpan w:val="2"/>
            <w:tcBorders>
              <w:top w:val="nil"/>
              <w:left w:val="nil"/>
              <w:bottom w:val="nil"/>
              <w:right w:val="nil"/>
            </w:tcBorders>
            <w:shd w:val="clear" w:color="auto" w:fill="B2A1C7" w:themeFill="accent4" w:themeFillTint="99"/>
            <w:vAlign w:val="center"/>
          </w:tcPr>
          <w:p w:rsidR="008546C4" w:rsidRPr="007E6642" w:rsidRDefault="008546C4" w:rsidP="00B36A83">
            <w:pPr>
              <w:rPr>
                <w:rFonts w:cstheme="minorHAnsi"/>
                <w:noProof/>
                <w:sz w:val="24"/>
                <w:szCs w:val="24"/>
                <w:lang w:eastAsia="en-GB"/>
              </w:rPr>
            </w:pPr>
          </w:p>
        </w:tc>
      </w:tr>
      <w:tr w:rsidR="00091465" w:rsidRPr="007E6642" w:rsidTr="008C2561">
        <w:trPr>
          <w:trHeight w:val="567"/>
        </w:trPr>
        <w:tc>
          <w:tcPr>
            <w:tcW w:w="2500" w:type="pct"/>
            <w:tcBorders>
              <w:top w:val="nil"/>
              <w:left w:val="nil"/>
              <w:bottom w:val="nil"/>
              <w:right w:val="nil"/>
            </w:tcBorders>
            <w:shd w:val="clear" w:color="auto" w:fill="auto"/>
            <w:vAlign w:val="center"/>
          </w:tcPr>
          <w:p w:rsidR="00BF3E3A" w:rsidRPr="006C6E58" w:rsidRDefault="00BF3E3A" w:rsidP="00091465">
            <w:pPr>
              <w:jc w:val="center"/>
              <w:rPr>
                <w:rFonts w:cstheme="minorHAnsi"/>
                <w:b/>
                <w:sz w:val="20"/>
                <w:szCs w:val="20"/>
              </w:rPr>
            </w:pPr>
          </w:p>
          <w:p w:rsidR="00091465" w:rsidRPr="00C31179" w:rsidRDefault="00091465" w:rsidP="00091465">
            <w:pPr>
              <w:jc w:val="center"/>
              <w:rPr>
                <w:rFonts w:cstheme="minorHAnsi"/>
                <w:b/>
                <w:sz w:val="24"/>
                <w:szCs w:val="24"/>
              </w:rPr>
            </w:pPr>
            <w:r w:rsidRPr="00C31179">
              <w:rPr>
                <w:rFonts w:cstheme="minorHAnsi"/>
                <w:b/>
                <w:sz w:val="24"/>
                <w:szCs w:val="24"/>
              </w:rPr>
              <w:t>BEREAVEMENT SERVICES</w:t>
            </w:r>
          </w:p>
          <w:p w:rsidR="00091465" w:rsidRPr="00C31179" w:rsidRDefault="00091465" w:rsidP="00091465">
            <w:pPr>
              <w:jc w:val="center"/>
              <w:rPr>
                <w:rFonts w:cstheme="minorHAnsi"/>
                <w:b/>
                <w:sz w:val="24"/>
                <w:szCs w:val="24"/>
              </w:rPr>
            </w:pPr>
            <w:r w:rsidRPr="00C31179">
              <w:rPr>
                <w:rFonts w:cstheme="minorHAnsi"/>
                <w:b/>
                <w:sz w:val="24"/>
                <w:szCs w:val="24"/>
              </w:rPr>
              <w:t>HARTLEPOOL CEMETERIES</w:t>
            </w:r>
            <w:r w:rsidR="001529A6">
              <w:rPr>
                <w:rFonts w:cstheme="minorHAnsi"/>
                <w:b/>
                <w:sz w:val="24"/>
                <w:szCs w:val="24"/>
              </w:rPr>
              <w:t xml:space="preserve"> &amp; CREMATORIUM</w:t>
            </w:r>
          </w:p>
          <w:p w:rsidR="00091465" w:rsidRPr="00C31179" w:rsidRDefault="00091465" w:rsidP="00091465">
            <w:pPr>
              <w:jc w:val="center"/>
              <w:rPr>
                <w:rFonts w:cstheme="minorHAnsi"/>
                <w:sz w:val="24"/>
                <w:szCs w:val="24"/>
              </w:rPr>
            </w:pPr>
            <w:proofErr w:type="spellStart"/>
            <w:r w:rsidRPr="00C31179">
              <w:rPr>
                <w:rFonts w:cstheme="minorHAnsi"/>
                <w:sz w:val="24"/>
                <w:szCs w:val="24"/>
              </w:rPr>
              <w:t>Tanfield</w:t>
            </w:r>
            <w:proofErr w:type="spellEnd"/>
            <w:r w:rsidRPr="00C31179">
              <w:rPr>
                <w:rFonts w:cstheme="minorHAnsi"/>
                <w:sz w:val="24"/>
                <w:szCs w:val="24"/>
              </w:rPr>
              <w:t xml:space="preserve"> Road, Hartlepool, TS25 5DD</w:t>
            </w:r>
          </w:p>
          <w:p w:rsidR="00091465" w:rsidRPr="00C31179" w:rsidRDefault="00091465" w:rsidP="00091465">
            <w:pPr>
              <w:jc w:val="center"/>
              <w:rPr>
                <w:rFonts w:cstheme="minorHAnsi"/>
                <w:sz w:val="24"/>
                <w:szCs w:val="24"/>
              </w:rPr>
            </w:pPr>
            <w:r w:rsidRPr="00C31179">
              <w:rPr>
                <w:rFonts w:cstheme="minorHAnsi"/>
                <w:sz w:val="24"/>
                <w:szCs w:val="24"/>
              </w:rPr>
              <w:t>Telephone: 01429 284031 / 01429 24033</w:t>
            </w:r>
          </w:p>
          <w:p w:rsidR="00091465" w:rsidRDefault="00091465" w:rsidP="00091465">
            <w:pPr>
              <w:jc w:val="center"/>
              <w:rPr>
                <w:rFonts w:cstheme="minorHAnsi"/>
                <w:sz w:val="24"/>
                <w:szCs w:val="24"/>
              </w:rPr>
            </w:pPr>
            <w:r w:rsidRPr="00C31179">
              <w:rPr>
                <w:rFonts w:cstheme="minorHAnsi"/>
                <w:sz w:val="24"/>
                <w:szCs w:val="24"/>
              </w:rPr>
              <w:t xml:space="preserve">Email: </w:t>
            </w:r>
            <w:hyperlink r:id="rId8" w:history="1">
              <w:r w:rsidR="00BF3E3A" w:rsidRPr="005C6F38">
                <w:rPr>
                  <w:rStyle w:val="Hyperlink"/>
                  <w:rFonts w:cstheme="minorHAnsi"/>
                  <w:sz w:val="24"/>
                  <w:szCs w:val="24"/>
                </w:rPr>
                <w:t>cemeteries@hartlepool.gov.uk</w:t>
              </w:r>
            </w:hyperlink>
          </w:p>
          <w:p w:rsidR="0054330C" w:rsidRPr="006C6E58" w:rsidRDefault="0054330C" w:rsidP="00B36A83">
            <w:pPr>
              <w:rPr>
                <w:rFonts w:cstheme="minorHAnsi"/>
                <w:sz w:val="20"/>
                <w:szCs w:val="20"/>
              </w:rPr>
            </w:pPr>
          </w:p>
        </w:tc>
        <w:tc>
          <w:tcPr>
            <w:tcW w:w="2500" w:type="pct"/>
            <w:tcBorders>
              <w:top w:val="nil"/>
              <w:left w:val="nil"/>
              <w:bottom w:val="nil"/>
              <w:right w:val="nil"/>
            </w:tcBorders>
            <w:shd w:val="clear" w:color="auto" w:fill="auto"/>
            <w:vAlign w:val="center"/>
          </w:tcPr>
          <w:p w:rsidR="00091465" w:rsidRPr="007E6642" w:rsidRDefault="00091465" w:rsidP="00B06835">
            <w:pPr>
              <w:jc w:val="center"/>
              <w:rPr>
                <w:rFonts w:cstheme="minorHAnsi"/>
                <w:noProof/>
                <w:sz w:val="24"/>
                <w:szCs w:val="24"/>
                <w:lang w:eastAsia="en-GB"/>
              </w:rPr>
            </w:pPr>
            <w:r w:rsidRPr="007E6642">
              <w:rPr>
                <w:rFonts w:cstheme="minorHAnsi"/>
                <w:noProof/>
                <w:sz w:val="24"/>
                <w:szCs w:val="24"/>
                <w:lang w:eastAsia="en-GB"/>
              </w:rPr>
              <w:drawing>
                <wp:anchor distT="0" distB="0" distL="114300" distR="114300" simplePos="0" relativeHeight="251660288" behindDoc="0" locked="0" layoutInCell="1" allowOverlap="1" wp14:anchorId="48284BF1" wp14:editId="4CF6265B">
                  <wp:simplePos x="0" y="0"/>
                  <wp:positionH relativeFrom="column">
                    <wp:posOffset>210820</wp:posOffset>
                  </wp:positionH>
                  <wp:positionV relativeFrom="paragraph">
                    <wp:posOffset>-3810</wp:posOffset>
                  </wp:positionV>
                  <wp:extent cx="2821940" cy="603250"/>
                  <wp:effectExtent l="0" t="0" r="0" b="6350"/>
                  <wp:wrapNone/>
                  <wp:docPr id="1" name="Picture 1" descr="C:\Users\SSOAJC\AppData\Local\Temp\Temp1_HBC Logos.zip\HBC-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OAJC\AppData\Local\Temp\Temp1_HBC Logos.zip\HBC-Horizontal-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1465" w:rsidRPr="007E6642" w:rsidTr="008C2561">
        <w:trPr>
          <w:trHeight w:val="567"/>
        </w:trPr>
        <w:tc>
          <w:tcPr>
            <w:tcW w:w="5000" w:type="pct"/>
            <w:gridSpan w:val="2"/>
            <w:tcBorders>
              <w:top w:val="nil"/>
              <w:left w:val="nil"/>
              <w:bottom w:val="nil"/>
              <w:right w:val="nil"/>
            </w:tcBorders>
            <w:shd w:val="clear" w:color="auto" w:fill="auto"/>
            <w:vAlign w:val="center"/>
          </w:tcPr>
          <w:p w:rsidR="001529A6" w:rsidRPr="006C6E58" w:rsidRDefault="001529A6" w:rsidP="0054330C">
            <w:pPr>
              <w:rPr>
                <w:rFonts w:cstheme="minorHAnsi"/>
                <w:noProof/>
                <w:sz w:val="10"/>
                <w:szCs w:val="10"/>
                <w:lang w:eastAsia="en-GB"/>
              </w:rPr>
            </w:pPr>
          </w:p>
          <w:p w:rsidR="001529A6" w:rsidRPr="00B36A83" w:rsidRDefault="001529A6" w:rsidP="008546C4">
            <w:pPr>
              <w:jc w:val="center"/>
              <w:rPr>
                <w:rFonts w:cstheme="minorHAnsi"/>
                <w:b/>
                <w:noProof/>
                <w:sz w:val="30"/>
                <w:szCs w:val="30"/>
                <w:lang w:eastAsia="en-GB"/>
              </w:rPr>
            </w:pPr>
            <w:r w:rsidRPr="00B36A83">
              <w:rPr>
                <w:rFonts w:cstheme="minorHAnsi"/>
                <w:b/>
                <w:noProof/>
                <w:sz w:val="30"/>
                <w:szCs w:val="30"/>
                <w:lang w:eastAsia="en-GB"/>
              </w:rPr>
              <w:t>CEMETERIES &amp; CREMATORIUM</w:t>
            </w:r>
          </w:p>
          <w:p w:rsidR="001529A6" w:rsidRPr="006C6E58" w:rsidRDefault="001529A6" w:rsidP="0054330C">
            <w:pPr>
              <w:rPr>
                <w:rFonts w:cstheme="minorHAnsi"/>
                <w:noProof/>
                <w:sz w:val="10"/>
                <w:szCs w:val="10"/>
                <w:lang w:eastAsia="en-GB"/>
              </w:rPr>
            </w:pPr>
          </w:p>
          <w:p w:rsidR="001529A6" w:rsidRDefault="001529A6" w:rsidP="001529A6">
            <w:pPr>
              <w:jc w:val="center"/>
              <w:rPr>
                <w:rFonts w:cstheme="minorHAnsi"/>
                <w:noProof/>
                <w:sz w:val="24"/>
                <w:szCs w:val="24"/>
                <w:lang w:eastAsia="en-GB"/>
              </w:rPr>
            </w:pPr>
            <w:r>
              <w:rPr>
                <w:rFonts w:cstheme="minorHAnsi"/>
                <w:noProof/>
                <w:sz w:val="24"/>
                <w:szCs w:val="24"/>
                <w:lang w:eastAsia="en-GB"/>
              </w:rPr>
              <w:t xml:space="preserve">Charges, cemetery regulations </w:t>
            </w:r>
            <w:r w:rsidR="00B36A83">
              <w:rPr>
                <w:rFonts w:cstheme="minorHAnsi"/>
                <w:noProof/>
                <w:sz w:val="24"/>
                <w:szCs w:val="24"/>
                <w:lang w:eastAsia="en-GB"/>
              </w:rPr>
              <w:t>&amp; guidance</w:t>
            </w:r>
            <w:r>
              <w:rPr>
                <w:rFonts w:cstheme="minorHAnsi"/>
                <w:noProof/>
                <w:sz w:val="24"/>
                <w:szCs w:val="24"/>
                <w:lang w:eastAsia="en-GB"/>
              </w:rPr>
              <w:t xml:space="preserve"> applicable to the provision and use of cemetery services at:</w:t>
            </w:r>
          </w:p>
          <w:p w:rsidR="001529A6" w:rsidRDefault="001529A6" w:rsidP="001529A6">
            <w:pPr>
              <w:jc w:val="center"/>
              <w:rPr>
                <w:rFonts w:cstheme="minorHAnsi"/>
                <w:noProof/>
                <w:sz w:val="24"/>
                <w:szCs w:val="24"/>
                <w:lang w:eastAsia="en-GB"/>
              </w:rPr>
            </w:pPr>
            <w:r>
              <w:rPr>
                <w:rFonts w:cstheme="minorHAnsi"/>
                <w:noProof/>
                <w:sz w:val="24"/>
                <w:szCs w:val="24"/>
                <w:lang w:eastAsia="en-GB"/>
              </w:rPr>
              <w:t>Hartlepool Crematorium</w:t>
            </w:r>
          </w:p>
          <w:p w:rsidR="001529A6" w:rsidRDefault="001529A6" w:rsidP="001529A6">
            <w:pPr>
              <w:jc w:val="center"/>
              <w:rPr>
                <w:rFonts w:cstheme="minorHAnsi"/>
                <w:noProof/>
                <w:sz w:val="24"/>
                <w:szCs w:val="24"/>
                <w:lang w:eastAsia="en-GB"/>
              </w:rPr>
            </w:pPr>
            <w:r>
              <w:rPr>
                <w:rFonts w:cstheme="minorHAnsi"/>
                <w:noProof/>
                <w:sz w:val="24"/>
                <w:szCs w:val="24"/>
                <w:lang w:eastAsia="en-GB"/>
              </w:rPr>
              <w:t>Stranton Cemetery</w:t>
            </w:r>
          </w:p>
          <w:p w:rsidR="001529A6" w:rsidRDefault="001529A6" w:rsidP="001529A6">
            <w:pPr>
              <w:jc w:val="center"/>
              <w:rPr>
                <w:rFonts w:cstheme="minorHAnsi"/>
                <w:noProof/>
                <w:sz w:val="24"/>
                <w:szCs w:val="24"/>
                <w:lang w:eastAsia="en-GB"/>
              </w:rPr>
            </w:pPr>
            <w:r>
              <w:rPr>
                <w:rFonts w:cstheme="minorHAnsi"/>
                <w:noProof/>
                <w:sz w:val="24"/>
                <w:szCs w:val="24"/>
                <w:lang w:eastAsia="en-GB"/>
              </w:rPr>
              <w:t>West View Cemetery</w:t>
            </w:r>
          </w:p>
          <w:p w:rsidR="001529A6" w:rsidRDefault="001529A6" w:rsidP="001529A6">
            <w:pPr>
              <w:jc w:val="center"/>
              <w:rPr>
                <w:rFonts w:cstheme="minorHAnsi"/>
                <w:noProof/>
                <w:sz w:val="24"/>
                <w:szCs w:val="24"/>
                <w:lang w:eastAsia="en-GB"/>
              </w:rPr>
            </w:pPr>
            <w:r>
              <w:rPr>
                <w:rFonts w:cstheme="minorHAnsi"/>
                <w:noProof/>
                <w:sz w:val="24"/>
                <w:szCs w:val="24"/>
                <w:lang w:eastAsia="en-GB"/>
              </w:rPr>
              <w:t>North Cemetery</w:t>
            </w:r>
          </w:p>
          <w:p w:rsidR="001529A6" w:rsidRDefault="001529A6" w:rsidP="001529A6">
            <w:pPr>
              <w:jc w:val="center"/>
              <w:rPr>
                <w:rFonts w:cstheme="minorHAnsi"/>
                <w:noProof/>
                <w:sz w:val="24"/>
                <w:szCs w:val="24"/>
                <w:lang w:eastAsia="en-GB"/>
              </w:rPr>
            </w:pPr>
            <w:r>
              <w:rPr>
                <w:rFonts w:cstheme="minorHAnsi"/>
                <w:noProof/>
                <w:sz w:val="24"/>
                <w:szCs w:val="24"/>
                <w:lang w:eastAsia="en-GB"/>
              </w:rPr>
              <w:t>Old Cemetery (Spion Kop)</w:t>
            </w:r>
          </w:p>
          <w:p w:rsidR="008546C4" w:rsidRPr="00B36A83" w:rsidRDefault="008546C4" w:rsidP="008546C4">
            <w:pPr>
              <w:rPr>
                <w:rFonts w:cstheme="minorHAnsi"/>
                <w:noProof/>
                <w:sz w:val="16"/>
                <w:szCs w:val="16"/>
                <w:lang w:eastAsia="en-GB"/>
              </w:rPr>
            </w:pPr>
          </w:p>
          <w:p w:rsidR="001529A6" w:rsidRPr="006B7DA8" w:rsidRDefault="001529A6" w:rsidP="001529A6">
            <w:pPr>
              <w:jc w:val="center"/>
              <w:rPr>
                <w:rFonts w:cstheme="minorHAnsi"/>
                <w:b/>
                <w:noProof/>
                <w:sz w:val="30"/>
                <w:szCs w:val="30"/>
                <w:lang w:eastAsia="en-GB"/>
              </w:rPr>
            </w:pPr>
            <w:r w:rsidRPr="006B7DA8">
              <w:rPr>
                <w:rFonts w:cstheme="minorHAnsi"/>
                <w:b/>
                <w:noProof/>
                <w:sz w:val="30"/>
                <w:szCs w:val="30"/>
                <w:lang w:eastAsia="en-GB"/>
              </w:rPr>
              <w:t>With E</w:t>
            </w:r>
            <w:r w:rsidR="006B7DA8" w:rsidRPr="006B7DA8">
              <w:rPr>
                <w:rFonts w:cstheme="minorHAnsi"/>
                <w:b/>
                <w:noProof/>
                <w:sz w:val="30"/>
                <w:szCs w:val="30"/>
                <w:lang w:eastAsia="en-GB"/>
              </w:rPr>
              <w:t xml:space="preserve">ffect </w:t>
            </w:r>
            <w:r w:rsidRPr="006B7DA8">
              <w:rPr>
                <w:rFonts w:cstheme="minorHAnsi"/>
                <w:b/>
                <w:noProof/>
                <w:sz w:val="30"/>
                <w:szCs w:val="30"/>
                <w:lang w:eastAsia="en-GB"/>
              </w:rPr>
              <w:t>from 1</w:t>
            </w:r>
            <w:r w:rsidRPr="006B7DA8">
              <w:rPr>
                <w:rFonts w:cstheme="minorHAnsi"/>
                <w:b/>
                <w:noProof/>
                <w:sz w:val="30"/>
                <w:szCs w:val="30"/>
                <w:vertAlign w:val="superscript"/>
                <w:lang w:eastAsia="en-GB"/>
              </w:rPr>
              <w:t>st</w:t>
            </w:r>
            <w:r w:rsidR="00250823">
              <w:rPr>
                <w:rFonts w:cstheme="minorHAnsi"/>
                <w:b/>
                <w:noProof/>
                <w:sz w:val="30"/>
                <w:szCs w:val="30"/>
                <w:lang w:eastAsia="en-GB"/>
              </w:rPr>
              <w:t xml:space="preserve"> April 2024</w:t>
            </w:r>
          </w:p>
          <w:p w:rsidR="008546C4" w:rsidRPr="00B36A83" w:rsidRDefault="008546C4" w:rsidP="008546C4">
            <w:pPr>
              <w:rPr>
                <w:rFonts w:cstheme="minorHAnsi"/>
                <w:noProof/>
                <w:sz w:val="16"/>
                <w:szCs w:val="16"/>
                <w:lang w:eastAsia="en-GB"/>
              </w:rPr>
            </w:pPr>
          </w:p>
        </w:tc>
      </w:tr>
      <w:tr w:rsidR="001529A6" w:rsidRPr="007E6642" w:rsidTr="008C2561">
        <w:trPr>
          <w:trHeight w:val="567"/>
        </w:trPr>
        <w:tc>
          <w:tcPr>
            <w:tcW w:w="5000" w:type="pct"/>
            <w:gridSpan w:val="2"/>
            <w:tcBorders>
              <w:top w:val="nil"/>
              <w:left w:val="nil"/>
              <w:bottom w:val="nil"/>
              <w:right w:val="nil"/>
            </w:tcBorders>
            <w:shd w:val="clear" w:color="auto" w:fill="auto"/>
            <w:vAlign w:val="center"/>
          </w:tcPr>
          <w:p w:rsidR="001529A6" w:rsidRPr="001529A6" w:rsidRDefault="0015449D" w:rsidP="00B36A83">
            <w:pPr>
              <w:jc w:val="center"/>
              <w:rPr>
                <w:rFonts w:cstheme="minorHAnsi"/>
                <w:b/>
                <w:noProof/>
                <w:sz w:val="24"/>
                <w:szCs w:val="24"/>
                <w:lang w:eastAsia="en-GB"/>
              </w:rPr>
            </w:pPr>
            <w:r>
              <w:rPr>
                <w:rFonts w:cstheme="minorHAnsi"/>
                <w:b/>
                <w:noProof/>
                <w:sz w:val="24"/>
                <w:szCs w:val="24"/>
                <w:lang w:eastAsia="en-GB"/>
              </w:rPr>
              <w:t>Interment or burial can</w:t>
            </w:r>
            <w:bookmarkStart w:id="0" w:name="_GoBack"/>
            <w:bookmarkEnd w:id="0"/>
            <w:r w:rsidR="001529A6" w:rsidRPr="001529A6">
              <w:rPr>
                <w:rFonts w:cstheme="minorHAnsi"/>
                <w:b/>
                <w:noProof/>
                <w:sz w:val="24"/>
                <w:szCs w:val="24"/>
                <w:lang w:eastAsia="en-GB"/>
              </w:rPr>
              <w:t xml:space="preserve"> be carried out:</w:t>
            </w:r>
          </w:p>
        </w:tc>
      </w:tr>
      <w:tr w:rsidR="001529A6" w:rsidRPr="007E6642" w:rsidTr="008C2561">
        <w:trPr>
          <w:trHeight w:val="567"/>
        </w:trPr>
        <w:tc>
          <w:tcPr>
            <w:tcW w:w="2500" w:type="pct"/>
            <w:tcBorders>
              <w:top w:val="nil"/>
              <w:left w:val="nil"/>
              <w:bottom w:val="nil"/>
              <w:right w:val="nil"/>
            </w:tcBorders>
            <w:shd w:val="clear" w:color="auto" w:fill="auto"/>
            <w:vAlign w:val="center"/>
          </w:tcPr>
          <w:p w:rsidR="001529A6" w:rsidRDefault="001529A6" w:rsidP="001529A6">
            <w:pPr>
              <w:jc w:val="right"/>
              <w:rPr>
                <w:rFonts w:cstheme="minorHAnsi"/>
                <w:noProof/>
                <w:sz w:val="24"/>
                <w:szCs w:val="24"/>
                <w:lang w:eastAsia="en-GB"/>
              </w:rPr>
            </w:pPr>
            <w:r>
              <w:rPr>
                <w:rFonts w:cstheme="minorHAnsi"/>
                <w:noProof/>
                <w:sz w:val="24"/>
                <w:szCs w:val="24"/>
                <w:lang w:eastAsia="en-GB"/>
              </w:rPr>
              <w:t>Monday to Thursday</w:t>
            </w:r>
          </w:p>
          <w:p w:rsidR="001529A6" w:rsidRDefault="001529A6" w:rsidP="001529A6">
            <w:pPr>
              <w:jc w:val="right"/>
              <w:rPr>
                <w:rFonts w:cstheme="minorHAnsi"/>
                <w:noProof/>
                <w:sz w:val="24"/>
                <w:szCs w:val="24"/>
                <w:lang w:eastAsia="en-GB"/>
              </w:rPr>
            </w:pPr>
            <w:r>
              <w:rPr>
                <w:rFonts w:cstheme="minorHAnsi"/>
                <w:noProof/>
                <w:sz w:val="24"/>
                <w:szCs w:val="24"/>
                <w:lang w:eastAsia="en-GB"/>
              </w:rPr>
              <w:t>Friday</w:t>
            </w:r>
          </w:p>
        </w:tc>
        <w:tc>
          <w:tcPr>
            <w:tcW w:w="2500" w:type="pct"/>
            <w:tcBorders>
              <w:top w:val="nil"/>
              <w:left w:val="nil"/>
              <w:bottom w:val="nil"/>
              <w:right w:val="nil"/>
            </w:tcBorders>
            <w:shd w:val="clear" w:color="auto" w:fill="auto"/>
            <w:vAlign w:val="center"/>
          </w:tcPr>
          <w:p w:rsidR="001529A6" w:rsidRDefault="001529A6" w:rsidP="0054330C">
            <w:pPr>
              <w:rPr>
                <w:rFonts w:cstheme="minorHAnsi"/>
                <w:noProof/>
                <w:sz w:val="24"/>
                <w:szCs w:val="24"/>
                <w:lang w:eastAsia="en-GB"/>
              </w:rPr>
            </w:pPr>
            <w:r>
              <w:rPr>
                <w:rFonts w:cstheme="minorHAnsi"/>
                <w:noProof/>
                <w:sz w:val="24"/>
                <w:szCs w:val="24"/>
                <w:lang w:eastAsia="en-GB"/>
              </w:rPr>
              <w:t>9:00am to 3:00pm</w:t>
            </w:r>
          </w:p>
          <w:p w:rsidR="001529A6" w:rsidRDefault="001529A6" w:rsidP="0054330C">
            <w:pPr>
              <w:rPr>
                <w:rFonts w:cstheme="minorHAnsi"/>
                <w:noProof/>
                <w:sz w:val="24"/>
                <w:szCs w:val="24"/>
                <w:lang w:eastAsia="en-GB"/>
              </w:rPr>
            </w:pPr>
            <w:r>
              <w:rPr>
                <w:rFonts w:cstheme="minorHAnsi"/>
                <w:noProof/>
                <w:sz w:val="24"/>
                <w:szCs w:val="24"/>
                <w:lang w:eastAsia="en-GB"/>
              </w:rPr>
              <w:t>9:00am to 2:00pm</w:t>
            </w:r>
          </w:p>
        </w:tc>
      </w:tr>
      <w:tr w:rsidR="001529A6" w:rsidRPr="007E6642" w:rsidTr="008C2561">
        <w:trPr>
          <w:trHeight w:val="567"/>
        </w:trPr>
        <w:tc>
          <w:tcPr>
            <w:tcW w:w="5000" w:type="pct"/>
            <w:gridSpan w:val="2"/>
            <w:tcBorders>
              <w:top w:val="nil"/>
              <w:left w:val="nil"/>
              <w:bottom w:val="nil"/>
              <w:right w:val="nil"/>
            </w:tcBorders>
            <w:shd w:val="clear" w:color="auto" w:fill="auto"/>
            <w:vAlign w:val="center"/>
          </w:tcPr>
          <w:p w:rsidR="00B36A83" w:rsidRPr="00B36A83" w:rsidRDefault="00B36A83" w:rsidP="00B36A83">
            <w:pPr>
              <w:jc w:val="center"/>
              <w:rPr>
                <w:rFonts w:cstheme="minorHAnsi"/>
                <w:b/>
                <w:noProof/>
                <w:sz w:val="16"/>
                <w:szCs w:val="16"/>
                <w:lang w:eastAsia="en-GB"/>
              </w:rPr>
            </w:pPr>
          </w:p>
          <w:p w:rsidR="001529A6"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Chapel Opening Time</w:t>
            </w:r>
            <w:r>
              <w:rPr>
                <w:rFonts w:cstheme="minorHAnsi"/>
                <w:b/>
                <w:noProof/>
                <w:sz w:val="24"/>
                <w:szCs w:val="24"/>
                <w:lang w:eastAsia="en-GB"/>
              </w:rPr>
              <w:t>:</w:t>
            </w:r>
          </w:p>
        </w:tc>
      </w:tr>
      <w:tr w:rsidR="001529A6" w:rsidRPr="007E6642" w:rsidTr="008C2561">
        <w:trPr>
          <w:trHeight w:val="567"/>
        </w:trPr>
        <w:tc>
          <w:tcPr>
            <w:tcW w:w="2500" w:type="pct"/>
            <w:tcBorders>
              <w:top w:val="nil"/>
              <w:left w:val="nil"/>
              <w:bottom w:val="nil"/>
              <w:right w:val="nil"/>
            </w:tcBorders>
            <w:shd w:val="clear" w:color="auto" w:fill="auto"/>
            <w:vAlign w:val="center"/>
          </w:tcPr>
          <w:p w:rsidR="001529A6" w:rsidRDefault="00EE63BF" w:rsidP="001529A6">
            <w:pPr>
              <w:jc w:val="right"/>
              <w:rPr>
                <w:rFonts w:cstheme="minorHAnsi"/>
                <w:noProof/>
                <w:sz w:val="24"/>
                <w:szCs w:val="24"/>
                <w:lang w:eastAsia="en-GB"/>
              </w:rPr>
            </w:pPr>
            <w:r>
              <w:rPr>
                <w:rFonts w:cstheme="minorHAnsi"/>
                <w:noProof/>
                <w:sz w:val="24"/>
                <w:szCs w:val="24"/>
                <w:lang w:eastAsia="en-GB"/>
              </w:rPr>
              <w:t>Monday to Thurs</w:t>
            </w:r>
            <w:r w:rsidR="001529A6">
              <w:rPr>
                <w:rFonts w:cstheme="minorHAnsi"/>
                <w:noProof/>
                <w:sz w:val="24"/>
                <w:szCs w:val="24"/>
                <w:lang w:eastAsia="en-GB"/>
              </w:rPr>
              <w:t>day</w:t>
            </w:r>
          </w:p>
        </w:tc>
        <w:tc>
          <w:tcPr>
            <w:tcW w:w="2500" w:type="pct"/>
            <w:tcBorders>
              <w:top w:val="nil"/>
              <w:left w:val="nil"/>
              <w:bottom w:val="nil"/>
              <w:right w:val="nil"/>
            </w:tcBorders>
            <w:shd w:val="clear" w:color="auto" w:fill="auto"/>
            <w:vAlign w:val="center"/>
          </w:tcPr>
          <w:p w:rsidR="001529A6" w:rsidRDefault="00DD25E2" w:rsidP="0054330C">
            <w:pPr>
              <w:rPr>
                <w:rFonts w:cstheme="minorHAnsi"/>
                <w:noProof/>
                <w:sz w:val="24"/>
                <w:szCs w:val="24"/>
                <w:lang w:eastAsia="en-GB"/>
              </w:rPr>
            </w:pPr>
            <w:r>
              <w:rPr>
                <w:rFonts w:cstheme="minorHAnsi"/>
                <w:noProof/>
                <w:sz w:val="24"/>
                <w:szCs w:val="24"/>
                <w:lang w:eastAsia="en-GB"/>
              </w:rPr>
              <w:t>9:00am to 3:0</w:t>
            </w:r>
            <w:r w:rsidR="001529A6">
              <w:rPr>
                <w:rFonts w:cstheme="minorHAnsi"/>
                <w:noProof/>
                <w:sz w:val="24"/>
                <w:szCs w:val="24"/>
                <w:lang w:eastAsia="en-GB"/>
              </w:rPr>
              <w:t>0pm</w:t>
            </w:r>
          </w:p>
        </w:tc>
      </w:tr>
      <w:tr w:rsidR="001529A6" w:rsidRPr="007E6642" w:rsidTr="008C2561">
        <w:trPr>
          <w:trHeight w:val="567"/>
        </w:trPr>
        <w:tc>
          <w:tcPr>
            <w:tcW w:w="5000" w:type="pct"/>
            <w:gridSpan w:val="2"/>
            <w:tcBorders>
              <w:top w:val="nil"/>
              <w:left w:val="nil"/>
              <w:bottom w:val="nil"/>
              <w:right w:val="nil"/>
            </w:tcBorders>
            <w:shd w:val="clear" w:color="auto" w:fill="auto"/>
            <w:vAlign w:val="center"/>
          </w:tcPr>
          <w:p w:rsidR="008546C4"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Crematorium Opening Time:</w:t>
            </w:r>
          </w:p>
        </w:tc>
      </w:tr>
      <w:tr w:rsidR="001529A6" w:rsidRPr="007E6642" w:rsidTr="008C2561">
        <w:trPr>
          <w:trHeight w:val="567"/>
        </w:trPr>
        <w:tc>
          <w:tcPr>
            <w:tcW w:w="2500" w:type="pct"/>
            <w:tcBorders>
              <w:top w:val="nil"/>
              <w:left w:val="nil"/>
              <w:bottom w:val="nil"/>
              <w:right w:val="nil"/>
            </w:tcBorders>
            <w:shd w:val="clear" w:color="auto" w:fill="auto"/>
            <w:vAlign w:val="center"/>
          </w:tcPr>
          <w:p w:rsidR="001529A6" w:rsidRDefault="001529A6" w:rsidP="001529A6">
            <w:pPr>
              <w:jc w:val="right"/>
              <w:rPr>
                <w:rFonts w:cstheme="minorHAnsi"/>
                <w:noProof/>
                <w:sz w:val="24"/>
                <w:szCs w:val="24"/>
                <w:lang w:eastAsia="en-GB"/>
              </w:rPr>
            </w:pPr>
            <w:r>
              <w:rPr>
                <w:rFonts w:cstheme="minorHAnsi"/>
                <w:noProof/>
                <w:sz w:val="24"/>
                <w:szCs w:val="24"/>
                <w:lang w:eastAsia="en-GB"/>
              </w:rPr>
              <w:t>Direct</w:t>
            </w:r>
            <w:r w:rsidR="00D253A6">
              <w:rPr>
                <w:rFonts w:cstheme="minorHAnsi"/>
                <w:noProof/>
                <w:sz w:val="24"/>
                <w:szCs w:val="24"/>
                <w:lang w:eastAsia="en-GB"/>
              </w:rPr>
              <w:t xml:space="preserve"> Cremations (No Attendance)</w:t>
            </w:r>
          </w:p>
          <w:p w:rsidR="00D253A6" w:rsidRDefault="00D253A6" w:rsidP="001529A6">
            <w:pPr>
              <w:jc w:val="right"/>
              <w:rPr>
                <w:rFonts w:cstheme="minorHAnsi"/>
                <w:noProof/>
                <w:sz w:val="24"/>
                <w:szCs w:val="24"/>
                <w:lang w:eastAsia="en-GB"/>
              </w:rPr>
            </w:pPr>
            <w:r>
              <w:rPr>
                <w:rFonts w:cstheme="minorHAnsi"/>
                <w:noProof/>
                <w:sz w:val="24"/>
                <w:szCs w:val="24"/>
                <w:lang w:eastAsia="en-GB"/>
              </w:rPr>
              <w:t>Monday to Friday</w:t>
            </w:r>
          </w:p>
        </w:tc>
        <w:tc>
          <w:tcPr>
            <w:tcW w:w="2500" w:type="pct"/>
            <w:tcBorders>
              <w:top w:val="nil"/>
              <w:left w:val="nil"/>
              <w:bottom w:val="nil"/>
              <w:right w:val="nil"/>
            </w:tcBorders>
            <w:shd w:val="clear" w:color="auto" w:fill="auto"/>
            <w:vAlign w:val="center"/>
          </w:tcPr>
          <w:p w:rsidR="001529A6" w:rsidRDefault="00D253A6" w:rsidP="0054330C">
            <w:pPr>
              <w:rPr>
                <w:rFonts w:cstheme="minorHAnsi"/>
                <w:noProof/>
                <w:sz w:val="24"/>
                <w:szCs w:val="24"/>
                <w:lang w:eastAsia="en-GB"/>
              </w:rPr>
            </w:pPr>
            <w:r>
              <w:rPr>
                <w:rFonts w:cstheme="minorHAnsi"/>
                <w:noProof/>
                <w:sz w:val="24"/>
                <w:szCs w:val="24"/>
                <w:lang w:eastAsia="en-GB"/>
              </w:rPr>
              <w:t>8:00am to 8:45am</w:t>
            </w:r>
          </w:p>
        </w:tc>
      </w:tr>
      <w:tr w:rsidR="00D253A6" w:rsidRPr="007E6642" w:rsidTr="008C2561">
        <w:trPr>
          <w:trHeight w:val="567"/>
        </w:trPr>
        <w:tc>
          <w:tcPr>
            <w:tcW w:w="2500" w:type="pct"/>
            <w:tcBorders>
              <w:top w:val="nil"/>
              <w:left w:val="nil"/>
              <w:bottom w:val="nil"/>
              <w:right w:val="nil"/>
            </w:tcBorders>
            <w:shd w:val="clear" w:color="auto" w:fill="auto"/>
            <w:vAlign w:val="center"/>
          </w:tcPr>
          <w:p w:rsidR="00D253A6" w:rsidRDefault="00D253A6" w:rsidP="001529A6">
            <w:pPr>
              <w:jc w:val="right"/>
              <w:rPr>
                <w:rFonts w:cstheme="minorHAnsi"/>
                <w:noProof/>
                <w:sz w:val="24"/>
                <w:szCs w:val="24"/>
                <w:lang w:eastAsia="en-GB"/>
              </w:rPr>
            </w:pPr>
            <w:r>
              <w:rPr>
                <w:rFonts w:cstheme="minorHAnsi"/>
                <w:noProof/>
                <w:sz w:val="24"/>
                <w:szCs w:val="24"/>
                <w:lang w:eastAsia="en-GB"/>
              </w:rPr>
              <w:t>Direction Cremation (Attendance)</w:t>
            </w:r>
          </w:p>
          <w:p w:rsidR="00D253A6" w:rsidRDefault="00D253A6" w:rsidP="001529A6">
            <w:pPr>
              <w:jc w:val="right"/>
              <w:rPr>
                <w:rFonts w:cstheme="minorHAnsi"/>
                <w:noProof/>
                <w:sz w:val="24"/>
                <w:szCs w:val="24"/>
                <w:lang w:eastAsia="en-GB"/>
              </w:rPr>
            </w:pPr>
            <w:r>
              <w:rPr>
                <w:rFonts w:cstheme="minorHAnsi"/>
                <w:noProof/>
                <w:sz w:val="24"/>
                <w:szCs w:val="24"/>
                <w:lang w:eastAsia="en-GB"/>
              </w:rPr>
              <w:t>Monday to Friday</w:t>
            </w:r>
          </w:p>
        </w:tc>
        <w:tc>
          <w:tcPr>
            <w:tcW w:w="2500" w:type="pct"/>
            <w:tcBorders>
              <w:top w:val="nil"/>
              <w:left w:val="nil"/>
              <w:bottom w:val="nil"/>
              <w:right w:val="nil"/>
            </w:tcBorders>
            <w:shd w:val="clear" w:color="auto" w:fill="auto"/>
            <w:vAlign w:val="center"/>
          </w:tcPr>
          <w:p w:rsidR="00D253A6" w:rsidRDefault="00D253A6" w:rsidP="0054330C">
            <w:pPr>
              <w:rPr>
                <w:rFonts w:cstheme="minorHAnsi"/>
                <w:noProof/>
                <w:sz w:val="24"/>
                <w:szCs w:val="24"/>
                <w:lang w:eastAsia="en-GB"/>
              </w:rPr>
            </w:pPr>
            <w:r>
              <w:rPr>
                <w:rFonts w:cstheme="minorHAnsi"/>
                <w:noProof/>
                <w:sz w:val="24"/>
                <w:szCs w:val="24"/>
                <w:lang w:eastAsia="en-GB"/>
              </w:rPr>
              <w:t>8:30am (one per day)</w:t>
            </w:r>
          </w:p>
        </w:tc>
      </w:tr>
      <w:tr w:rsidR="00D253A6" w:rsidRPr="007E6642" w:rsidTr="008C2561">
        <w:trPr>
          <w:trHeight w:val="567"/>
        </w:trPr>
        <w:tc>
          <w:tcPr>
            <w:tcW w:w="2500" w:type="pct"/>
            <w:tcBorders>
              <w:top w:val="nil"/>
              <w:left w:val="nil"/>
              <w:bottom w:val="nil"/>
              <w:right w:val="nil"/>
            </w:tcBorders>
            <w:shd w:val="clear" w:color="auto" w:fill="auto"/>
            <w:vAlign w:val="center"/>
          </w:tcPr>
          <w:p w:rsidR="00D253A6" w:rsidRDefault="00D253A6" w:rsidP="001529A6">
            <w:pPr>
              <w:jc w:val="right"/>
              <w:rPr>
                <w:rFonts w:cstheme="minorHAnsi"/>
                <w:noProof/>
                <w:sz w:val="24"/>
                <w:szCs w:val="24"/>
                <w:lang w:eastAsia="en-GB"/>
              </w:rPr>
            </w:pPr>
            <w:r>
              <w:rPr>
                <w:rFonts w:cstheme="minorHAnsi"/>
                <w:noProof/>
                <w:sz w:val="24"/>
                <w:szCs w:val="24"/>
                <w:lang w:eastAsia="en-GB"/>
              </w:rPr>
              <w:t>Cremation Services (Attendance)</w:t>
            </w:r>
          </w:p>
          <w:p w:rsidR="00D253A6" w:rsidRDefault="000271C2" w:rsidP="001529A6">
            <w:pPr>
              <w:jc w:val="right"/>
              <w:rPr>
                <w:rFonts w:cstheme="minorHAnsi"/>
                <w:noProof/>
                <w:sz w:val="24"/>
                <w:szCs w:val="24"/>
                <w:lang w:eastAsia="en-GB"/>
              </w:rPr>
            </w:pPr>
            <w:r>
              <w:rPr>
                <w:rFonts w:cstheme="minorHAnsi"/>
                <w:noProof/>
                <w:sz w:val="24"/>
                <w:szCs w:val="24"/>
                <w:lang w:eastAsia="en-GB"/>
              </w:rPr>
              <w:t>Monday to Thurs</w:t>
            </w:r>
            <w:r w:rsidR="00D253A6">
              <w:rPr>
                <w:rFonts w:cstheme="minorHAnsi"/>
                <w:noProof/>
                <w:sz w:val="24"/>
                <w:szCs w:val="24"/>
                <w:lang w:eastAsia="en-GB"/>
              </w:rPr>
              <w:t>day</w:t>
            </w:r>
          </w:p>
        </w:tc>
        <w:tc>
          <w:tcPr>
            <w:tcW w:w="2500" w:type="pct"/>
            <w:tcBorders>
              <w:top w:val="nil"/>
              <w:left w:val="nil"/>
              <w:bottom w:val="nil"/>
              <w:right w:val="nil"/>
            </w:tcBorders>
            <w:shd w:val="clear" w:color="auto" w:fill="auto"/>
            <w:vAlign w:val="center"/>
          </w:tcPr>
          <w:p w:rsidR="00D253A6" w:rsidRDefault="000271C2" w:rsidP="0054330C">
            <w:pPr>
              <w:rPr>
                <w:rFonts w:cstheme="minorHAnsi"/>
                <w:noProof/>
                <w:sz w:val="24"/>
                <w:szCs w:val="24"/>
                <w:lang w:eastAsia="en-GB"/>
              </w:rPr>
            </w:pPr>
            <w:r>
              <w:rPr>
                <w:rFonts w:cstheme="minorHAnsi"/>
                <w:noProof/>
                <w:sz w:val="24"/>
                <w:szCs w:val="24"/>
                <w:lang w:eastAsia="en-GB"/>
              </w:rPr>
              <w:t>9:00am to 3:3</w:t>
            </w:r>
            <w:r w:rsidR="00D253A6">
              <w:rPr>
                <w:rFonts w:cstheme="minorHAnsi"/>
                <w:noProof/>
                <w:sz w:val="24"/>
                <w:szCs w:val="24"/>
                <w:lang w:eastAsia="en-GB"/>
              </w:rPr>
              <w:t>0pm</w:t>
            </w:r>
          </w:p>
        </w:tc>
      </w:tr>
      <w:tr w:rsidR="00D253A6" w:rsidRPr="007E6642" w:rsidTr="008C2561">
        <w:trPr>
          <w:trHeight w:val="567"/>
        </w:trPr>
        <w:tc>
          <w:tcPr>
            <w:tcW w:w="5000" w:type="pct"/>
            <w:gridSpan w:val="2"/>
            <w:tcBorders>
              <w:top w:val="nil"/>
              <w:left w:val="nil"/>
              <w:bottom w:val="nil"/>
              <w:right w:val="nil"/>
            </w:tcBorders>
            <w:shd w:val="clear" w:color="auto" w:fill="auto"/>
            <w:vAlign w:val="center"/>
          </w:tcPr>
          <w:p w:rsidR="008546C4" w:rsidRPr="00B36A83" w:rsidRDefault="008546C4" w:rsidP="008546C4">
            <w:pPr>
              <w:rPr>
                <w:rFonts w:cstheme="minorHAnsi"/>
                <w:b/>
                <w:noProof/>
                <w:sz w:val="16"/>
                <w:szCs w:val="16"/>
                <w:lang w:eastAsia="en-GB"/>
              </w:rPr>
            </w:pPr>
          </w:p>
          <w:p w:rsidR="00D253A6" w:rsidRDefault="00D253A6" w:rsidP="00D253A6">
            <w:pPr>
              <w:jc w:val="center"/>
              <w:rPr>
                <w:rFonts w:cstheme="minorHAnsi"/>
                <w:b/>
                <w:noProof/>
                <w:sz w:val="24"/>
                <w:szCs w:val="24"/>
                <w:lang w:eastAsia="en-GB"/>
              </w:rPr>
            </w:pPr>
            <w:r w:rsidRPr="00D253A6">
              <w:rPr>
                <w:rFonts w:cstheme="minorHAnsi"/>
                <w:b/>
                <w:noProof/>
                <w:sz w:val="24"/>
                <w:szCs w:val="24"/>
                <w:lang w:eastAsia="en-GB"/>
              </w:rPr>
              <w:t>(Please note: Last Service – Committal Only on Friday</w:t>
            </w:r>
            <w:r w:rsidR="000271C2">
              <w:rPr>
                <w:rFonts w:cstheme="minorHAnsi"/>
                <w:b/>
                <w:noProof/>
                <w:sz w:val="24"/>
                <w:szCs w:val="24"/>
                <w:lang w:eastAsia="en-GB"/>
              </w:rPr>
              <w:t xml:space="preserve"> 3:00pm</w:t>
            </w:r>
            <w:r w:rsidRPr="00D253A6">
              <w:rPr>
                <w:rFonts w:cstheme="minorHAnsi"/>
                <w:b/>
                <w:noProof/>
                <w:sz w:val="24"/>
                <w:szCs w:val="24"/>
                <w:lang w:eastAsia="en-GB"/>
              </w:rPr>
              <w:t>)</w:t>
            </w:r>
          </w:p>
          <w:p w:rsidR="008546C4" w:rsidRPr="00B36A83" w:rsidRDefault="008546C4" w:rsidP="008546C4">
            <w:pPr>
              <w:rPr>
                <w:rFonts w:cstheme="minorHAnsi"/>
                <w:b/>
                <w:noProof/>
                <w:sz w:val="16"/>
                <w:szCs w:val="16"/>
                <w:lang w:eastAsia="en-GB"/>
              </w:rPr>
            </w:pPr>
          </w:p>
        </w:tc>
      </w:tr>
      <w:tr w:rsidR="00B36A83" w:rsidRPr="007E6642" w:rsidTr="00F730F2">
        <w:trPr>
          <w:trHeight w:val="567"/>
        </w:trPr>
        <w:tc>
          <w:tcPr>
            <w:tcW w:w="2500" w:type="pct"/>
            <w:tcBorders>
              <w:top w:val="nil"/>
              <w:left w:val="nil"/>
              <w:bottom w:val="nil"/>
              <w:right w:val="nil"/>
            </w:tcBorders>
            <w:shd w:val="clear" w:color="auto" w:fill="auto"/>
            <w:vAlign w:val="center"/>
          </w:tcPr>
          <w:p w:rsidR="00B36A83" w:rsidRPr="00B36A83" w:rsidRDefault="00B36A83" w:rsidP="00B36A83">
            <w:pPr>
              <w:jc w:val="right"/>
              <w:rPr>
                <w:rFonts w:cstheme="minorHAnsi"/>
                <w:b/>
                <w:sz w:val="20"/>
                <w:szCs w:val="20"/>
              </w:rPr>
            </w:pPr>
            <w:r w:rsidRPr="00B36A83">
              <w:rPr>
                <w:rFonts w:cstheme="minorHAnsi"/>
                <w:b/>
                <w:sz w:val="20"/>
                <w:szCs w:val="20"/>
              </w:rPr>
              <w:t>INDEX</w:t>
            </w:r>
          </w:p>
          <w:p w:rsidR="00B36A83" w:rsidRPr="00B36A83" w:rsidRDefault="00B36A83" w:rsidP="00B36A83">
            <w:pPr>
              <w:jc w:val="right"/>
              <w:rPr>
                <w:rFonts w:cstheme="minorHAnsi"/>
                <w:sz w:val="20"/>
                <w:szCs w:val="20"/>
              </w:rPr>
            </w:pPr>
            <w:r w:rsidRPr="00B36A83">
              <w:rPr>
                <w:rFonts w:cstheme="minorHAnsi"/>
                <w:sz w:val="20"/>
                <w:szCs w:val="20"/>
              </w:rPr>
              <w:t>Cremation</w:t>
            </w:r>
          </w:p>
          <w:p w:rsidR="00B36A83" w:rsidRPr="00B36A83" w:rsidRDefault="00B36A83" w:rsidP="00B36A83">
            <w:pPr>
              <w:jc w:val="right"/>
              <w:rPr>
                <w:rFonts w:cstheme="minorHAnsi"/>
                <w:sz w:val="20"/>
                <w:szCs w:val="20"/>
              </w:rPr>
            </w:pPr>
            <w:r w:rsidRPr="00B36A83">
              <w:rPr>
                <w:rFonts w:cstheme="minorHAnsi"/>
                <w:sz w:val="20"/>
                <w:szCs w:val="20"/>
              </w:rPr>
              <w:t>Chapel Hire</w:t>
            </w:r>
          </w:p>
          <w:p w:rsidR="00B36A83" w:rsidRPr="00B36A83" w:rsidRDefault="00B36A83" w:rsidP="00B36A83">
            <w:pPr>
              <w:jc w:val="right"/>
              <w:rPr>
                <w:rFonts w:cstheme="minorHAnsi"/>
                <w:sz w:val="20"/>
                <w:szCs w:val="20"/>
              </w:rPr>
            </w:pPr>
            <w:r w:rsidRPr="00B36A83">
              <w:rPr>
                <w:rFonts w:cstheme="minorHAnsi"/>
                <w:sz w:val="20"/>
                <w:szCs w:val="20"/>
              </w:rPr>
              <w:t>Audio Visual</w:t>
            </w:r>
          </w:p>
          <w:p w:rsidR="00B36A83" w:rsidRPr="00B36A83" w:rsidRDefault="00B36A83" w:rsidP="00B36A83">
            <w:pPr>
              <w:jc w:val="right"/>
              <w:rPr>
                <w:rFonts w:cstheme="minorHAnsi"/>
                <w:sz w:val="20"/>
                <w:szCs w:val="20"/>
              </w:rPr>
            </w:pPr>
            <w:r w:rsidRPr="00B36A83">
              <w:rPr>
                <w:rFonts w:cstheme="minorHAnsi"/>
                <w:sz w:val="20"/>
                <w:szCs w:val="20"/>
              </w:rPr>
              <w:t>Purchase of Exclusive Right of Burial</w:t>
            </w:r>
          </w:p>
          <w:p w:rsidR="00B36A83" w:rsidRPr="00B36A83" w:rsidRDefault="00B36A83" w:rsidP="00B36A83">
            <w:pPr>
              <w:jc w:val="right"/>
              <w:rPr>
                <w:rFonts w:cstheme="minorHAnsi"/>
                <w:sz w:val="20"/>
                <w:szCs w:val="20"/>
              </w:rPr>
            </w:pPr>
            <w:r w:rsidRPr="00B36A83">
              <w:rPr>
                <w:rFonts w:cstheme="minorHAnsi"/>
                <w:sz w:val="20"/>
                <w:szCs w:val="20"/>
              </w:rPr>
              <w:t>Interment</w:t>
            </w:r>
          </w:p>
          <w:p w:rsidR="00B36A83" w:rsidRDefault="00B36A83" w:rsidP="00B36A83">
            <w:pPr>
              <w:jc w:val="right"/>
              <w:rPr>
                <w:rFonts w:cstheme="minorHAnsi"/>
                <w:sz w:val="20"/>
                <w:szCs w:val="20"/>
              </w:rPr>
            </w:pPr>
            <w:r w:rsidRPr="00B36A83">
              <w:rPr>
                <w:rFonts w:cstheme="minorHAnsi"/>
                <w:sz w:val="20"/>
                <w:szCs w:val="20"/>
              </w:rPr>
              <w:t>Memorials</w:t>
            </w:r>
          </w:p>
          <w:p w:rsidR="006C6E58" w:rsidRPr="00B36A83" w:rsidRDefault="006C6E58" w:rsidP="00B36A83">
            <w:pPr>
              <w:jc w:val="right"/>
              <w:rPr>
                <w:rFonts w:cstheme="minorHAnsi"/>
                <w:sz w:val="20"/>
                <w:szCs w:val="20"/>
              </w:rPr>
            </w:pPr>
            <w:r>
              <w:rPr>
                <w:rFonts w:cstheme="minorHAnsi"/>
                <w:sz w:val="20"/>
                <w:szCs w:val="20"/>
              </w:rPr>
              <w:t>Memorabilia Items</w:t>
            </w:r>
          </w:p>
          <w:p w:rsidR="00B36A83" w:rsidRDefault="00B36A83" w:rsidP="00B36A83">
            <w:pPr>
              <w:jc w:val="right"/>
              <w:rPr>
                <w:rFonts w:cstheme="minorHAnsi"/>
                <w:sz w:val="20"/>
                <w:szCs w:val="20"/>
              </w:rPr>
            </w:pPr>
            <w:r w:rsidRPr="00B36A83">
              <w:rPr>
                <w:rFonts w:cstheme="minorHAnsi"/>
                <w:sz w:val="20"/>
                <w:szCs w:val="20"/>
              </w:rPr>
              <w:t>Exhumation</w:t>
            </w:r>
          </w:p>
          <w:p w:rsidR="006C6E58" w:rsidRPr="00B36A83" w:rsidRDefault="006C6E58" w:rsidP="00B36A83">
            <w:pPr>
              <w:jc w:val="right"/>
              <w:rPr>
                <w:rFonts w:cstheme="minorHAnsi"/>
                <w:sz w:val="20"/>
                <w:szCs w:val="20"/>
              </w:rPr>
            </w:pPr>
            <w:r>
              <w:rPr>
                <w:rFonts w:cstheme="minorHAnsi"/>
                <w:sz w:val="20"/>
                <w:szCs w:val="20"/>
              </w:rPr>
              <w:t xml:space="preserve">Deeds </w:t>
            </w:r>
          </w:p>
          <w:p w:rsidR="00B36A83" w:rsidRPr="00B36A83" w:rsidRDefault="00B36A83" w:rsidP="00B36A83">
            <w:pPr>
              <w:jc w:val="right"/>
              <w:rPr>
                <w:rFonts w:cstheme="minorHAnsi"/>
                <w:sz w:val="20"/>
                <w:szCs w:val="20"/>
              </w:rPr>
            </w:pPr>
            <w:r w:rsidRPr="00B36A83">
              <w:rPr>
                <w:rFonts w:cstheme="minorHAnsi"/>
                <w:sz w:val="20"/>
                <w:szCs w:val="20"/>
              </w:rPr>
              <w:t>Other Services</w:t>
            </w:r>
          </w:p>
          <w:p w:rsidR="00B36A83" w:rsidRPr="00B36A83" w:rsidRDefault="00B36A83" w:rsidP="00B36A83">
            <w:pPr>
              <w:jc w:val="right"/>
              <w:rPr>
                <w:rFonts w:cstheme="minorHAnsi"/>
                <w:b/>
                <w:noProof/>
                <w:sz w:val="16"/>
                <w:szCs w:val="16"/>
                <w:lang w:eastAsia="en-GB"/>
              </w:rPr>
            </w:pPr>
            <w:r w:rsidRPr="00B36A83">
              <w:rPr>
                <w:rFonts w:cstheme="minorHAnsi"/>
                <w:sz w:val="20"/>
                <w:szCs w:val="20"/>
              </w:rPr>
              <w:t>Rules &amp; Regulations</w:t>
            </w:r>
          </w:p>
        </w:tc>
        <w:tc>
          <w:tcPr>
            <w:tcW w:w="2500" w:type="pct"/>
            <w:tcBorders>
              <w:top w:val="nil"/>
              <w:left w:val="nil"/>
              <w:bottom w:val="nil"/>
              <w:right w:val="nil"/>
            </w:tcBorders>
            <w:vAlign w:val="center"/>
          </w:tcPr>
          <w:p w:rsidR="00B36A83" w:rsidRPr="00B36A83" w:rsidRDefault="00B36A83" w:rsidP="00B36A83">
            <w:pPr>
              <w:jc w:val="center"/>
              <w:rPr>
                <w:rFonts w:cstheme="minorHAnsi"/>
                <w:b/>
                <w:sz w:val="20"/>
                <w:szCs w:val="20"/>
              </w:rPr>
            </w:pPr>
            <w:r w:rsidRPr="00B36A83">
              <w:rPr>
                <w:rFonts w:cstheme="minorHAnsi"/>
                <w:b/>
                <w:sz w:val="20"/>
                <w:szCs w:val="20"/>
              </w:rPr>
              <w:t>PAGE</w:t>
            </w:r>
          </w:p>
          <w:p w:rsidR="00B36A83" w:rsidRDefault="00B36A83" w:rsidP="00B36A83">
            <w:pPr>
              <w:jc w:val="center"/>
              <w:rPr>
                <w:rFonts w:cstheme="minorHAnsi"/>
                <w:sz w:val="20"/>
                <w:szCs w:val="20"/>
              </w:rPr>
            </w:pPr>
            <w:r>
              <w:rPr>
                <w:rFonts w:cstheme="minorHAnsi"/>
                <w:sz w:val="20"/>
                <w:szCs w:val="20"/>
              </w:rPr>
              <w:t>2</w:t>
            </w:r>
          </w:p>
          <w:p w:rsidR="001D6F57" w:rsidRDefault="001D6F57" w:rsidP="00B36A83">
            <w:pPr>
              <w:jc w:val="center"/>
              <w:rPr>
                <w:rFonts w:cstheme="minorHAnsi"/>
                <w:sz w:val="20"/>
                <w:szCs w:val="20"/>
              </w:rPr>
            </w:pPr>
            <w:r>
              <w:rPr>
                <w:rFonts w:cstheme="minorHAnsi"/>
                <w:sz w:val="20"/>
                <w:szCs w:val="20"/>
              </w:rPr>
              <w:t>3</w:t>
            </w:r>
          </w:p>
          <w:p w:rsidR="001D6F57" w:rsidRDefault="001D6F57" w:rsidP="00B36A83">
            <w:pPr>
              <w:jc w:val="center"/>
              <w:rPr>
                <w:rFonts w:cstheme="minorHAnsi"/>
                <w:sz w:val="20"/>
                <w:szCs w:val="20"/>
              </w:rPr>
            </w:pPr>
            <w:r>
              <w:rPr>
                <w:rFonts w:cstheme="minorHAnsi"/>
                <w:sz w:val="20"/>
                <w:szCs w:val="20"/>
              </w:rPr>
              <w:t>3</w:t>
            </w:r>
          </w:p>
          <w:p w:rsidR="006C6E58" w:rsidRDefault="006C6E58" w:rsidP="00B36A83">
            <w:pPr>
              <w:jc w:val="center"/>
              <w:rPr>
                <w:rFonts w:cstheme="minorHAnsi"/>
                <w:sz w:val="20"/>
                <w:szCs w:val="20"/>
              </w:rPr>
            </w:pPr>
            <w:r>
              <w:rPr>
                <w:rFonts w:cstheme="minorHAnsi"/>
                <w:sz w:val="20"/>
                <w:szCs w:val="20"/>
              </w:rPr>
              <w:t>4</w:t>
            </w:r>
          </w:p>
          <w:p w:rsidR="006C6E58" w:rsidRDefault="006C6E58" w:rsidP="00B36A83">
            <w:pPr>
              <w:jc w:val="center"/>
              <w:rPr>
                <w:rFonts w:cstheme="minorHAnsi"/>
                <w:sz w:val="20"/>
                <w:szCs w:val="20"/>
              </w:rPr>
            </w:pPr>
            <w:r>
              <w:rPr>
                <w:rFonts w:cstheme="minorHAnsi"/>
                <w:sz w:val="20"/>
                <w:szCs w:val="20"/>
              </w:rPr>
              <w:t>5</w:t>
            </w:r>
          </w:p>
          <w:p w:rsidR="006C6E58" w:rsidRDefault="006C6E58" w:rsidP="00B36A83">
            <w:pPr>
              <w:jc w:val="center"/>
              <w:rPr>
                <w:rFonts w:cstheme="minorHAnsi"/>
                <w:sz w:val="20"/>
                <w:szCs w:val="20"/>
              </w:rPr>
            </w:pPr>
            <w:r>
              <w:rPr>
                <w:rFonts w:cstheme="minorHAnsi"/>
                <w:sz w:val="20"/>
                <w:szCs w:val="20"/>
              </w:rPr>
              <w:t>6</w:t>
            </w:r>
          </w:p>
          <w:p w:rsidR="006C6E58" w:rsidRDefault="006C6E58" w:rsidP="00B36A83">
            <w:pPr>
              <w:jc w:val="center"/>
              <w:rPr>
                <w:rFonts w:cstheme="minorHAnsi"/>
                <w:sz w:val="20"/>
                <w:szCs w:val="20"/>
              </w:rPr>
            </w:pPr>
            <w:r>
              <w:rPr>
                <w:rFonts w:cstheme="minorHAnsi"/>
                <w:sz w:val="20"/>
                <w:szCs w:val="20"/>
              </w:rPr>
              <w:t>7</w:t>
            </w:r>
          </w:p>
          <w:p w:rsidR="006C6E58" w:rsidRDefault="006C6E58" w:rsidP="00B36A83">
            <w:pPr>
              <w:jc w:val="center"/>
              <w:rPr>
                <w:rFonts w:cstheme="minorHAnsi"/>
                <w:sz w:val="20"/>
                <w:szCs w:val="20"/>
              </w:rPr>
            </w:pPr>
            <w:r>
              <w:rPr>
                <w:rFonts w:cstheme="minorHAnsi"/>
                <w:sz w:val="20"/>
                <w:szCs w:val="20"/>
              </w:rPr>
              <w:t>7</w:t>
            </w:r>
          </w:p>
          <w:p w:rsidR="006C6E58" w:rsidRDefault="006C6E58" w:rsidP="00B36A83">
            <w:pPr>
              <w:jc w:val="center"/>
              <w:rPr>
                <w:rFonts w:cstheme="minorHAnsi"/>
                <w:sz w:val="20"/>
                <w:szCs w:val="20"/>
              </w:rPr>
            </w:pPr>
            <w:r>
              <w:rPr>
                <w:rFonts w:cstheme="minorHAnsi"/>
                <w:sz w:val="20"/>
                <w:szCs w:val="20"/>
              </w:rPr>
              <w:t>8</w:t>
            </w:r>
          </w:p>
          <w:p w:rsidR="006C6E58" w:rsidRDefault="006C6E58" w:rsidP="00B36A83">
            <w:pPr>
              <w:jc w:val="center"/>
              <w:rPr>
                <w:rFonts w:cstheme="minorHAnsi"/>
                <w:sz w:val="20"/>
                <w:szCs w:val="20"/>
              </w:rPr>
            </w:pPr>
            <w:r>
              <w:rPr>
                <w:rFonts w:cstheme="minorHAnsi"/>
                <w:sz w:val="20"/>
                <w:szCs w:val="20"/>
              </w:rPr>
              <w:t>8</w:t>
            </w:r>
          </w:p>
          <w:p w:rsidR="006C6E58" w:rsidRPr="00B36A83" w:rsidRDefault="006C6E58" w:rsidP="00B36A83">
            <w:pPr>
              <w:jc w:val="center"/>
              <w:rPr>
                <w:rFonts w:cstheme="minorHAnsi"/>
                <w:sz w:val="20"/>
                <w:szCs w:val="20"/>
              </w:rPr>
            </w:pPr>
            <w:r>
              <w:rPr>
                <w:rFonts w:cstheme="minorHAnsi"/>
                <w:sz w:val="20"/>
                <w:szCs w:val="20"/>
              </w:rPr>
              <w:t>9 &amp; 10</w:t>
            </w:r>
          </w:p>
        </w:tc>
      </w:tr>
      <w:tr w:rsidR="00B36A83" w:rsidRPr="007E6642" w:rsidTr="00F730F2">
        <w:trPr>
          <w:trHeight w:val="567"/>
        </w:trPr>
        <w:tc>
          <w:tcPr>
            <w:tcW w:w="5000" w:type="pct"/>
            <w:gridSpan w:val="2"/>
            <w:tcBorders>
              <w:top w:val="nil"/>
              <w:left w:val="nil"/>
              <w:bottom w:val="nil"/>
              <w:right w:val="nil"/>
            </w:tcBorders>
            <w:shd w:val="clear" w:color="auto" w:fill="B2A1C7" w:themeFill="accent4" w:themeFillTint="99"/>
            <w:vAlign w:val="center"/>
          </w:tcPr>
          <w:p w:rsidR="00B36A83" w:rsidRDefault="00B36A83" w:rsidP="00B36A83">
            <w:pPr>
              <w:jc w:val="center"/>
              <w:rPr>
                <w:rFonts w:cstheme="minorHAnsi"/>
                <w:b/>
                <w:noProof/>
                <w:sz w:val="24"/>
                <w:szCs w:val="24"/>
                <w:lang w:eastAsia="en-GB"/>
              </w:rPr>
            </w:pPr>
          </w:p>
        </w:tc>
      </w:tr>
    </w:tbl>
    <w:p w:rsidR="007C296C" w:rsidRDefault="007C296C"/>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1129"/>
      </w:tblGrid>
      <w:tr w:rsidR="00FE2140" w:rsidRPr="00B06835" w:rsidTr="007C296C">
        <w:trPr>
          <w:trHeight w:val="567"/>
        </w:trPr>
        <w:tc>
          <w:tcPr>
            <w:tcW w:w="5000" w:type="pct"/>
            <w:gridSpan w:val="2"/>
            <w:shd w:val="clear" w:color="auto" w:fill="B2A1C7" w:themeFill="accent4" w:themeFillTint="99"/>
            <w:vAlign w:val="center"/>
          </w:tcPr>
          <w:p w:rsidR="00FE2140" w:rsidRPr="00B06835" w:rsidRDefault="00FE2140" w:rsidP="00D8797C">
            <w:pPr>
              <w:jc w:val="center"/>
              <w:rPr>
                <w:rFonts w:cstheme="minorHAnsi"/>
                <w:b/>
                <w:sz w:val="24"/>
                <w:szCs w:val="24"/>
              </w:rPr>
            </w:pPr>
            <w:r w:rsidRPr="00B06835">
              <w:rPr>
                <w:rFonts w:cstheme="minorHAnsi"/>
                <w:b/>
                <w:sz w:val="24"/>
                <w:szCs w:val="24"/>
              </w:rPr>
              <w:lastRenderedPageBreak/>
              <w:t>CREMATION CHARGES</w:t>
            </w:r>
          </w:p>
        </w:tc>
      </w:tr>
      <w:tr w:rsidR="00FE2140" w:rsidRPr="007E6642" w:rsidTr="007C296C">
        <w:trPr>
          <w:trHeight w:val="851"/>
        </w:trPr>
        <w:tc>
          <w:tcPr>
            <w:tcW w:w="4450" w:type="pct"/>
            <w:tcBorders>
              <w:bottom w:val="single" w:sz="4" w:space="0" w:color="auto"/>
            </w:tcBorders>
            <w:vAlign w:val="center"/>
          </w:tcPr>
          <w:p w:rsidR="00FE2140" w:rsidRDefault="00FE2140" w:rsidP="00D8797C">
            <w:pPr>
              <w:rPr>
                <w:rFonts w:cstheme="minorHAnsi"/>
                <w:sz w:val="24"/>
                <w:szCs w:val="24"/>
              </w:rPr>
            </w:pPr>
            <w:r>
              <w:rPr>
                <w:rFonts w:cstheme="minorHAnsi"/>
                <w:sz w:val="24"/>
                <w:szCs w:val="24"/>
              </w:rPr>
              <w:t>Adult Direct Cremation (No Chapel or Service)</w:t>
            </w:r>
          </w:p>
          <w:p w:rsidR="00FE2140" w:rsidRPr="00130DD3" w:rsidRDefault="00FE2140" w:rsidP="00D8797C">
            <w:pPr>
              <w:rPr>
                <w:rFonts w:cstheme="minorHAnsi"/>
                <w:sz w:val="20"/>
                <w:szCs w:val="20"/>
              </w:rPr>
            </w:pPr>
            <w:r>
              <w:rPr>
                <w:rFonts w:cstheme="minorHAnsi"/>
                <w:sz w:val="20"/>
                <w:szCs w:val="20"/>
              </w:rPr>
              <w:t>Cremation of a person aged 18 years or over and the deceased delivered directly to the catafalque every 15 minutes from 8:00am to 8:45am each week day, with pre booking.</w:t>
            </w:r>
          </w:p>
        </w:tc>
        <w:tc>
          <w:tcPr>
            <w:tcW w:w="550" w:type="pct"/>
            <w:tcBorders>
              <w:bottom w:val="single" w:sz="4" w:space="0" w:color="auto"/>
            </w:tcBorders>
            <w:vAlign w:val="center"/>
          </w:tcPr>
          <w:p w:rsidR="00FE2140" w:rsidRPr="007E6642" w:rsidRDefault="00E65C3A" w:rsidP="00D8797C">
            <w:pPr>
              <w:rPr>
                <w:rFonts w:cstheme="minorHAnsi"/>
                <w:sz w:val="24"/>
                <w:szCs w:val="24"/>
              </w:rPr>
            </w:pPr>
            <w:r>
              <w:rPr>
                <w:rFonts w:cstheme="minorHAnsi"/>
                <w:sz w:val="24"/>
                <w:szCs w:val="24"/>
              </w:rPr>
              <w:t>£</w:t>
            </w:r>
            <w:r w:rsidR="00250823">
              <w:rPr>
                <w:rFonts w:cstheme="minorHAnsi"/>
                <w:sz w:val="24"/>
                <w:szCs w:val="24"/>
              </w:rPr>
              <w:t xml:space="preserve"> </w:t>
            </w:r>
            <w:r w:rsidR="00CE43D6">
              <w:rPr>
                <w:rFonts w:cstheme="minorHAnsi"/>
                <w:sz w:val="24"/>
                <w:szCs w:val="24"/>
              </w:rPr>
              <w:t>600.00</w:t>
            </w:r>
          </w:p>
        </w:tc>
      </w:tr>
      <w:tr w:rsidR="00FE2140" w:rsidTr="007C296C">
        <w:trPr>
          <w:trHeight w:val="851"/>
        </w:trPr>
        <w:tc>
          <w:tcPr>
            <w:tcW w:w="4450" w:type="pct"/>
            <w:tcBorders>
              <w:top w:val="single" w:sz="4" w:space="0" w:color="auto"/>
              <w:bottom w:val="single" w:sz="4" w:space="0" w:color="auto"/>
            </w:tcBorders>
            <w:vAlign w:val="center"/>
          </w:tcPr>
          <w:p w:rsidR="00FE2140" w:rsidRDefault="007E4CDD" w:rsidP="00D8797C">
            <w:pPr>
              <w:rPr>
                <w:rFonts w:cstheme="minorHAnsi"/>
                <w:sz w:val="24"/>
                <w:szCs w:val="24"/>
              </w:rPr>
            </w:pPr>
            <w:r>
              <w:rPr>
                <w:rFonts w:cstheme="minorHAnsi"/>
                <w:sz w:val="24"/>
                <w:szCs w:val="24"/>
              </w:rPr>
              <w:t>Adult Direct</w:t>
            </w:r>
            <w:r w:rsidR="00FE2140">
              <w:rPr>
                <w:rFonts w:cstheme="minorHAnsi"/>
                <w:sz w:val="24"/>
                <w:szCs w:val="24"/>
              </w:rPr>
              <w:t xml:space="preserve"> Cremation (</w:t>
            </w:r>
            <w:r w:rsidR="0058701B">
              <w:rPr>
                <w:rFonts w:cstheme="minorHAnsi"/>
                <w:sz w:val="24"/>
                <w:szCs w:val="24"/>
              </w:rPr>
              <w:t xml:space="preserve">No Service </w:t>
            </w:r>
            <w:r w:rsidR="00FE2140">
              <w:rPr>
                <w:rFonts w:cstheme="minorHAnsi"/>
                <w:sz w:val="24"/>
                <w:szCs w:val="24"/>
              </w:rPr>
              <w:t>With Attendance)</w:t>
            </w:r>
          </w:p>
          <w:p w:rsidR="00FE2140" w:rsidRPr="00130DD3" w:rsidRDefault="00FE2140" w:rsidP="00D8797C">
            <w:pPr>
              <w:rPr>
                <w:rFonts w:cstheme="minorHAnsi"/>
                <w:sz w:val="20"/>
                <w:szCs w:val="20"/>
              </w:rPr>
            </w:pPr>
            <w:r>
              <w:rPr>
                <w:rFonts w:cstheme="minorHAnsi"/>
                <w:sz w:val="20"/>
                <w:szCs w:val="20"/>
              </w:rPr>
              <w:t>Cremation of a person aged 18 years or over and the deceased delivered directly to the catafalque with pre-booked only at 8:30am (small number of mourners present).</w:t>
            </w:r>
          </w:p>
        </w:tc>
        <w:tc>
          <w:tcPr>
            <w:tcW w:w="550" w:type="pct"/>
            <w:tcBorders>
              <w:top w:val="single" w:sz="4" w:space="0" w:color="auto"/>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250823">
              <w:rPr>
                <w:rFonts w:cstheme="minorHAnsi"/>
                <w:sz w:val="24"/>
                <w:szCs w:val="24"/>
              </w:rPr>
              <w:t xml:space="preserve"> </w:t>
            </w:r>
            <w:r w:rsidR="000F2096">
              <w:rPr>
                <w:rFonts w:cstheme="minorHAnsi"/>
                <w:sz w:val="24"/>
                <w:szCs w:val="24"/>
              </w:rPr>
              <w:t>727</w:t>
            </w:r>
            <w:r w:rsidR="00CE43D6">
              <w:rPr>
                <w:rFonts w:cstheme="minorHAnsi"/>
                <w:sz w:val="24"/>
                <w:szCs w:val="24"/>
              </w:rPr>
              <w:t>.00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Adult Committal Service Cremation</w:t>
            </w:r>
          </w:p>
          <w:p w:rsidR="00FE2140" w:rsidRDefault="00FE2140" w:rsidP="005D1C43">
            <w:pPr>
              <w:rPr>
                <w:rFonts w:cstheme="minorHAnsi"/>
                <w:sz w:val="24"/>
                <w:szCs w:val="24"/>
              </w:rPr>
            </w:pPr>
            <w:r>
              <w:rPr>
                <w:rFonts w:cstheme="minorHAnsi"/>
                <w:sz w:val="20"/>
                <w:szCs w:val="20"/>
              </w:rPr>
              <w:t>Cremation of</w:t>
            </w:r>
            <w:r w:rsidR="005D1C43">
              <w:rPr>
                <w:rFonts w:cstheme="minorHAnsi"/>
                <w:sz w:val="20"/>
                <w:szCs w:val="20"/>
              </w:rPr>
              <w:t xml:space="preserve"> a person aged 18 or </w:t>
            </w:r>
            <w:r w:rsidR="0021570A">
              <w:rPr>
                <w:rFonts w:cstheme="minorHAnsi"/>
                <w:sz w:val="20"/>
                <w:szCs w:val="20"/>
              </w:rPr>
              <w:t>over</w:t>
            </w:r>
            <w:r w:rsidR="00B57B11">
              <w:rPr>
                <w:rFonts w:cstheme="minorHAnsi"/>
                <w:sz w:val="20"/>
                <w:szCs w:val="20"/>
              </w:rPr>
              <w:t xml:space="preserve"> also includes 9:00am Full service time</w:t>
            </w:r>
            <w:r w:rsidR="0021570A">
              <w:rPr>
                <w:rFonts w:cstheme="minorHAnsi"/>
                <w:sz w:val="20"/>
                <w:szCs w:val="20"/>
              </w:rPr>
              <w:t xml:space="preserve"> (</w:t>
            </w:r>
            <w:r w:rsidR="00672A3E">
              <w:rPr>
                <w:rFonts w:cstheme="minorHAnsi"/>
                <w:sz w:val="20"/>
                <w:szCs w:val="20"/>
              </w:rPr>
              <w:t xml:space="preserve">see Chapel Hire at </w:t>
            </w:r>
            <w:proofErr w:type="spellStart"/>
            <w:r w:rsidR="00672A3E">
              <w:rPr>
                <w:rFonts w:cstheme="minorHAnsi"/>
                <w:sz w:val="20"/>
                <w:szCs w:val="20"/>
              </w:rPr>
              <w:t>Stranton</w:t>
            </w:r>
            <w:proofErr w:type="spellEnd"/>
            <w:r w:rsidR="00672A3E">
              <w:rPr>
                <w:rFonts w:cstheme="minorHAnsi"/>
                <w:sz w:val="20"/>
                <w:szCs w:val="20"/>
              </w:rPr>
              <w:t xml:space="preserve"> Crematorium).</w:t>
            </w:r>
          </w:p>
        </w:tc>
        <w:tc>
          <w:tcPr>
            <w:tcW w:w="550" w:type="pct"/>
            <w:tcBorders>
              <w:top w:val="single" w:sz="4" w:space="0" w:color="auto"/>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250823">
              <w:rPr>
                <w:rFonts w:cstheme="minorHAnsi"/>
                <w:sz w:val="24"/>
                <w:szCs w:val="24"/>
              </w:rPr>
              <w:t xml:space="preserve"> </w:t>
            </w:r>
            <w:r w:rsidR="000F2096">
              <w:rPr>
                <w:rFonts w:cstheme="minorHAnsi"/>
                <w:sz w:val="24"/>
                <w:szCs w:val="24"/>
              </w:rPr>
              <w:t>878</w:t>
            </w:r>
            <w:r w:rsidR="00830FE4">
              <w:rPr>
                <w:rFonts w:cstheme="minorHAnsi"/>
                <w:sz w:val="24"/>
                <w:szCs w:val="24"/>
              </w:rPr>
              <w:t>.00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Adult Full Service Cremation</w:t>
            </w:r>
          </w:p>
          <w:p w:rsidR="00FE2140" w:rsidRDefault="00FE2140" w:rsidP="00672A3E">
            <w:pPr>
              <w:rPr>
                <w:rFonts w:cstheme="minorHAnsi"/>
                <w:sz w:val="24"/>
                <w:szCs w:val="24"/>
              </w:rPr>
            </w:pPr>
            <w:r>
              <w:rPr>
                <w:rFonts w:cstheme="minorHAnsi"/>
                <w:sz w:val="20"/>
                <w:szCs w:val="20"/>
              </w:rPr>
              <w:t>Cremation of</w:t>
            </w:r>
            <w:r w:rsidR="005D1C43">
              <w:rPr>
                <w:rFonts w:cstheme="minorHAnsi"/>
                <w:sz w:val="20"/>
                <w:szCs w:val="20"/>
              </w:rPr>
              <w:t xml:space="preserve"> a person aged 18 years or over</w:t>
            </w:r>
            <w:r w:rsidR="00672A3E">
              <w:rPr>
                <w:rFonts w:cstheme="minorHAnsi"/>
                <w:sz w:val="20"/>
                <w:szCs w:val="20"/>
              </w:rPr>
              <w:t xml:space="preserve"> (see Chapel Hire at </w:t>
            </w:r>
            <w:proofErr w:type="spellStart"/>
            <w:r w:rsidR="00672A3E">
              <w:rPr>
                <w:rFonts w:cstheme="minorHAnsi"/>
                <w:sz w:val="20"/>
                <w:szCs w:val="20"/>
              </w:rPr>
              <w:t>Stranton</w:t>
            </w:r>
            <w:proofErr w:type="spellEnd"/>
            <w:r w:rsidR="00672A3E">
              <w:rPr>
                <w:rFonts w:cstheme="minorHAnsi"/>
                <w:sz w:val="20"/>
                <w:szCs w:val="20"/>
              </w:rPr>
              <w:t xml:space="preserve"> Crematorium).</w:t>
            </w:r>
          </w:p>
        </w:tc>
        <w:tc>
          <w:tcPr>
            <w:tcW w:w="550" w:type="pct"/>
            <w:tcBorders>
              <w:top w:val="single" w:sz="4" w:space="0" w:color="auto"/>
              <w:bottom w:val="single" w:sz="4" w:space="0" w:color="auto"/>
            </w:tcBorders>
            <w:vAlign w:val="center"/>
          </w:tcPr>
          <w:p w:rsidR="00FE2140" w:rsidRDefault="00E65C3A" w:rsidP="000F2096">
            <w:pPr>
              <w:rPr>
                <w:rFonts w:cstheme="minorHAnsi"/>
                <w:sz w:val="24"/>
                <w:szCs w:val="24"/>
              </w:rPr>
            </w:pPr>
            <w:r>
              <w:rPr>
                <w:rFonts w:cstheme="minorHAnsi"/>
                <w:sz w:val="24"/>
                <w:szCs w:val="24"/>
              </w:rPr>
              <w:t>£</w:t>
            </w:r>
            <w:r w:rsidR="000F2096">
              <w:rPr>
                <w:rFonts w:cstheme="minorHAnsi"/>
                <w:sz w:val="24"/>
                <w:szCs w:val="24"/>
              </w:rPr>
              <w:t>1007.</w:t>
            </w:r>
            <w:r w:rsidR="00830FE4">
              <w:rPr>
                <w:rFonts w:cstheme="minorHAnsi"/>
                <w:sz w:val="24"/>
                <w:szCs w:val="24"/>
              </w:rPr>
              <w:t>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Child Service Cremation (Under 18 Years)</w:t>
            </w:r>
          </w:p>
          <w:p w:rsidR="00FE2140" w:rsidRPr="00076E33" w:rsidRDefault="00FE2140" w:rsidP="00D8797C">
            <w:pPr>
              <w:rPr>
                <w:rFonts w:cstheme="minorHAnsi"/>
                <w:sz w:val="20"/>
                <w:szCs w:val="20"/>
              </w:rPr>
            </w:pPr>
            <w:r>
              <w:rPr>
                <w:rFonts w:cstheme="minorHAnsi"/>
                <w:sz w:val="20"/>
                <w:szCs w:val="20"/>
              </w:rPr>
              <w:t>Cremation of a child under 18 year</w:t>
            </w:r>
            <w:r w:rsidR="005D1C43">
              <w:rPr>
                <w:rFonts w:cstheme="minorHAnsi"/>
                <w:sz w:val="20"/>
                <w:szCs w:val="20"/>
              </w:rPr>
              <w:t>s</w:t>
            </w:r>
            <w:r w:rsidR="0021570A">
              <w:rPr>
                <w:rFonts w:cstheme="minorHAnsi"/>
                <w:sz w:val="20"/>
                <w:szCs w:val="20"/>
              </w:rPr>
              <w:t>, parent</w:t>
            </w:r>
            <w:r>
              <w:rPr>
                <w:rFonts w:cstheme="minorHAnsi"/>
                <w:sz w:val="20"/>
                <w:szCs w:val="20"/>
              </w:rPr>
              <w:t>(s) are a Hartlepool resident.</w:t>
            </w:r>
          </w:p>
        </w:tc>
        <w:tc>
          <w:tcPr>
            <w:tcW w:w="550" w:type="pct"/>
            <w:tcBorders>
              <w:top w:val="single" w:sz="4" w:space="0" w:color="auto"/>
              <w:bottom w:val="single" w:sz="4" w:space="0" w:color="auto"/>
            </w:tcBorders>
            <w:vAlign w:val="center"/>
          </w:tcPr>
          <w:p w:rsidR="00FE2140" w:rsidRDefault="00250823" w:rsidP="00D8797C">
            <w:pPr>
              <w:rPr>
                <w:rFonts w:cstheme="minorHAnsi"/>
                <w:sz w:val="24"/>
                <w:szCs w:val="24"/>
              </w:rPr>
            </w:pPr>
            <w:r>
              <w:rPr>
                <w:rFonts w:cstheme="minorHAnsi"/>
                <w:sz w:val="24"/>
                <w:szCs w:val="24"/>
              </w:rPr>
              <w:t>£0.00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Cremation of Body Parts</w:t>
            </w:r>
          </w:p>
          <w:p w:rsidR="00FE2140" w:rsidRPr="00076E33" w:rsidRDefault="00FE2140" w:rsidP="00D8797C">
            <w:pPr>
              <w:rPr>
                <w:rFonts w:cstheme="minorHAnsi"/>
                <w:sz w:val="20"/>
                <w:szCs w:val="20"/>
              </w:rPr>
            </w:pPr>
            <w:r>
              <w:rPr>
                <w:rFonts w:cstheme="minorHAnsi"/>
                <w:sz w:val="20"/>
                <w:szCs w:val="20"/>
              </w:rPr>
              <w:t xml:space="preserve">Must not exceed 10% if a </w:t>
            </w:r>
            <w:r w:rsidR="00591B0A">
              <w:rPr>
                <w:rFonts w:cstheme="minorHAnsi"/>
                <w:sz w:val="20"/>
                <w:szCs w:val="20"/>
              </w:rPr>
              <w:t>body’s</w:t>
            </w:r>
            <w:r>
              <w:rPr>
                <w:rFonts w:cstheme="minorHAnsi"/>
                <w:sz w:val="20"/>
                <w:szCs w:val="20"/>
              </w:rPr>
              <w:t xml:space="preserve"> volume. Be in a wooden coffin with the rest of the body having been cremated or buried by Hartlepool Borough Council. This does not include use of the chapel.</w:t>
            </w:r>
          </w:p>
        </w:tc>
        <w:tc>
          <w:tcPr>
            <w:tcW w:w="550" w:type="pct"/>
            <w:tcBorders>
              <w:top w:val="single" w:sz="4" w:space="0" w:color="auto"/>
              <w:bottom w:val="single" w:sz="4" w:space="0" w:color="auto"/>
            </w:tcBorders>
            <w:vAlign w:val="center"/>
          </w:tcPr>
          <w:p w:rsidR="00FE2140" w:rsidRDefault="003B5EE5" w:rsidP="00D8797C">
            <w:pPr>
              <w:rPr>
                <w:rFonts w:cstheme="minorHAnsi"/>
                <w:sz w:val="24"/>
                <w:szCs w:val="24"/>
              </w:rPr>
            </w:pPr>
            <w:r>
              <w:rPr>
                <w:rFonts w:cstheme="minorHAnsi"/>
                <w:sz w:val="24"/>
                <w:szCs w:val="24"/>
              </w:rPr>
              <w:t>£102</w:t>
            </w:r>
            <w:r w:rsidR="00FE2140">
              <w:rPr>
                <w:rFonts w:cstheme="minorHAnsi"/>
                <w:sz w:val="24"/>
                <w:szCs w:val="24"/>
              </w:rPr>
              <w:t>.00</w:t>
            </w:r>
          </w:p>
        </w:tc>
      </w:tr>
      <w:tr w:rsidR="00FE2140" w:rsidTr="00657FE5">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Retention of Cremated Remains</w:t>
            </w:r>
          </w:p>
          <w:p w:rsidR="00FE2140" w:rsidRDefault="00FE2140" w:rsidP="00D8797C">
            <w:pPr>
              <w:rPr>
                <w:rFonts w:cstheme="minorHAnsi"/>
                <w:sz w:val="20"/>
                <w:szCs w:val="20"/>
              </w:rPr>
            </w:pPr>
            <w:r>
              <w:rPr>
                <w:rFonts w:cstheme="minorHAnsi"/>
                <w:sz w:val="20"/>
                <w:szCs w:val="20"/>
              </w:rPr>
              <w:t>B</w:t>
            </w:r>
            <w:r w:rsidRPr="00076E33">
              <w:rPr>
                <w:rFonts w:cstheme="minorHAnsi"/>
                <w:sz w:val="20"/>
                <w:szCs w:val="20"/>
              </w:rPr>
              <w:t>e</w:t>
            </w:r>
            <w:r>
              <w:rPr>
                <w:rFonts w:cstheme="minorHAnsi"/>
                <w:sz w:val="20"/>
                <w:szCs w:val="20"/>
              </w:rPr>
              <w:t>yond one month.</w:t>
            </w:r>
          </w:p>
          <w:p w:rsidR="00FE2140" w:rsidRPr="00076E33" w:rsidRDefault="00FE2140" w:rsidP="00D8797C">
            <w:pPr>
              <w:rPr>
                <w:rFonts w:cstheme="minorHAnsi"/>
                <w:sz w:val="20"/>
                <w:szCs w:val="20"/>
              </w:rPr>
            </w:pPr>
            <w:r>
              <w:rPr>
                <w:rFonts w:cstheme="minorHAnsi"/>
                <w:sz w:val="20"/>
                <w:szCs w:val="20"/>
              </w:rPr>
              <w:t>C</w:t>
            </w:r>
            <w:r w:rsidRPr="00076E33">
              <w:rPr>
                <w:rFonts w:cstheme="minorHAnsi"/>
                <w:sz w:val="20"/>
                <w:szCs w:val="20"/>
              </w:rPr>
              <w:t>harge per week</w:t>
            </w:r>
            <w:r>
              <w:rPr>
                <w:rFonts w:cstheme="minorHAnsi"/>
                <w:sz w:val="20"/>
                <w:szCs w:val="20"/>
              </w:rPr>
              <w:t>.</w:t>
            </w:r>
          </w:p>
        </w:tc>
        <w:tc>
          <w:tcPr>
            <w:tcW w:w="550" w:type="pct"/>
            <w:tcBorders>
              <w:top w:val="single" w:sz="4" w:space="0" w:color="auto"/>
              <w:bottom w:val="single" w:sz="4" w:space="0" w:color="auto"/>
            </w:tcBorders>
            <w:vAlign w:val="center"/>
          </w:tcPr>
          <w:p w:rsidR="00FE2140" w:rsidRDefault="00250823" w:rsidP="00D8797C">
            <w:pPr>
              <w:rPr>
                <w:rFonts w:cstheme="minorHAnsi"/>
                <w:sz w:val="24"/>
                <w:szCs w:val="24"/>
              </w:rPr>
            </w:pPr>
            <w:r>
              <w:rPr>
                <w:rFonts w:cstheme="minorHAnsi"/>
                <w:sz w:val="24"/>
                <w:szCs w:val="24"/>
              </w:rPr>
              <w:t>£</w:t>
            </w:r>
            <w:r w:rsidR="003B5EE5">
              <w:rPr>
                <w:rFonts w:cstheme="minorHAnsi"/>
                <w:sz w:val="24"/>
                <w:szCs w:val="24"/>
              </w:rPr>
              <w:t>10</w:t>
            </w:r>
            <w:r w:rsidR="002168DB">
              <w:rPr>
                <w:rFonts w:cstheme="minorHAnsi"/>
                <w:sz w:val="24"/>
                <w:szCs w:val="24"/>
              </w:rPr>
              <w:t>.00</w:t>
            </w:r>
          </w:p>
        </w:tc>
      </w:tr>
      <w:tr w:rsidR="00EC6D85" w:rsidTr="00EC6D85">
        <w:trPr>
          <w:trHeight w:val="284"/>
        </w:trPr>
        <w:tc>
          <w:tcPr>
            <w:tcW w:w="5000" w:type="pct"/>
            <w:gridSpan w:val="2"/>
            <w:tcBorders>
              <w:top w:val="single" w:sz="4" w:space="0" w:color="auto"/>
            </w:tcBorders>
            <w:vAlign w:val="center"/>
          </w:tcPr>
          <w:p w:rsidR="00EC6D85" w:rsidRPr="00EC6D85" w:rsidRDefault="00EC6D85" w:rsidP="00EC6D85">
            <w:pPr>
              <w:jc w:val="center"/>
              <w:rPr>
                <w:rFonts w:cstheme="minorHAnsi"/>
                <w:b/>
              </w:rPr>
            </w:pPr>
            <w:r w:rsidRPr="00EC6D85">
              <w:rPr>
                <w:rFonts w:cstheme="minorHAnsi"/>
                <w:b/>
              </w:rPr>
              <w:t>PLEASE NOTE: FULL SERVICE BOOKED IN AT 9.00AM WILL BE CHARGED AT COMMITTAL SERVICE PRICE</w:t>
            </w:r>
          </w:p>
        </w:tc>
      </w:tr>
      <w:tr w:rsidR="00EC6D85" w:rsidTr="0031589A">
        <w:trPr>
          <w:trHeight w:val="284"/>
        </w:trPr>
        <w:tc>
          <w:tcPr>
            <w:tcW w:w="5000" w:type="pct"/>
            <w:gridSpan w:val="2"/>
            <w:tcBorders>
              <w:top w:val="single" w:sz="4" w:space="0" w:color="auto"/>
            </w:tcBorders>
            <w:vAlign w:val="center"/>
          </w:tcPr>
          <w:p w:rsidR="00EC6D85" w:rsidRPr="00EC6D85" w:rsidRDefault="00EC6D85" w:rsidP="00EC6D85">
            <w:pPr>
              <w:jc w:val="center"/>
              <w:rPr>
                <w:rFonts w:cstheme="minorHAnsi"/>
                <w:b/>
                <w:sz w:val="10"/>
                <w:szCs w:val="10"/>
              </w:rPr>
            </w:pPr>
          </w:p>
        </w:tc>
      </w:tr>
      <w:tr w:rsidR="00FE2140" w:rsidRPr="00392637" w:rsidTr="00657FE5">
        <w:trPr>
          <w:trHeight w:val="567"/>
        </w:trPr>
        <w:tc>
          <w:tcPr>
            <w:tcW w:w="5000" w:type="pct"/>
            <w:gridSpan w:val="2"/>
            <w:shd w:val="clear" w:color="auto" w:fill="E5DFEC" w:themeFill="accent4" w:themeFillTint="33"/>
            <w:vAlign w:val="center"/>
          </w:tcPr>
          <w:p w:rsidR="00FE2140" w:rsidRPr="00392637" w:rsidRDefault="00FE2140" w:rsidP="00D8797C">
            <w:pPr>
              <w:jc w:val="center"/>
              <w:rPr>
                <w:rFonts w:cstheme="minorHAnsi"/>
                <w:b/>
                <w:sz w:val="24"/>
                <w:szCs w:val="24"/>
              </w:rPr>
            </w:pPr>
            <w:r w:rsidRPr="00392637">
              <w:rPr>
                <w:rFonts w:cstheme="minorHAnsi"/>
                <w:b/>
                <w:sz w:val="24"/>
                <w:szCs w:val="24"/>
              </w:rPr>
              <w:t>What is included in a Committal or Full Service Cremation</w:t>
            </w:r>
          </w:p>
        </w:tc>
      </w:tr>
      <w:tr w:rsidR="00FE2140" w:rsidRPr="00010108" w:rsidTr="00EC6D85">
        <w:trPr>
          <w:trHeight w:val="2860"/>
        </w:trPr>
        <w:tc>
          <w:tcPr>
            <w:tcW w:w="5000" w:type="pct"/>
            <w:gridSpan w:val="2"/>
            <w:tcBorders>
              <w:bottom w:val="single" w:sz="4" w:space="0" w:color="auto"/>
            </w:tcBorders>
            <w:vAlign w:val="center"/>
          </w:tcPr>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Use of the Cremator.</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 xml:space="preserve">The use </w:t>
            </w:r>
            <w:r w:rsidR="00212F9C">
              <w:rPr>
                <w:rFonts w:cstheme="minorHAnsi"/>
                <w:sz w:val="24"/>
                <w:szCs w:val="24"/>
              </w:rPr>
              <w:t>of the chapel</w:t>
            </w:r>
            <w:r w:rsidRPr="007C296C">
              <w:rPr>
                <w:rFonts w:cstheme="minorHAnsi"/>
                <w:sz w:val="24"/>
                <w:szCs w:val="24"/>
              </w:rPr>
              <w:t>.</w:t>
            </w:r>
          </w:p>
          <w:p w:rsidR="002168DB" w:rsidRDefault="00FE2140" w:rsidP="00FE2140">
            <w:pPr>
              <w:pStyle w:val="ListParagraph"/>
              <w:numPr>
                <w:ilvl w:val="0"/>
                <w:numId w:val="10"/>
              </w:numPr>
              <w:rPr>
                <w:rFonts w:cstheme="minorHAnsi"/>
                <w:sz w:val="24"/>
                <w:szCs w:val="24"/>
              </w:rPr>
            </w:pPr>
            <w:r w:rsidRPr="007C296C">
              <w:rPr>
                <w:rFonts w:cstheme="minorHAnsi"/>
                <w:sz w:val="24"/>
                <w:szCs w:val="24"/>
              </w:rPr>
              <w:t xml:space="preserve">Inscriptions in the Book of Remembrance, 2 Line Entry </w:t>
            </w:r>
            <w:r w:rsidR="000F2096">
              <w:rPr>
                <w:rFonts w:cstheme="minorHAnsi"/>
                <w:sz w:val="24"/>
                <w:szCs w:val="24"/>
              </w:rPr>
              <w:t>(single) would normally cost £77</w:t>
            </w:r>
            <w:r w:rsidR="002168DB">
              <w:rPr>
                <w:rFonts w:cstheme="minorHAnsi"/>
                <w:sz w:val="24"/>
                <w:szCs w:val="24"/>
              </w:rPr>
              <w:t>.00</w:t>
            </w:r>
          </w:p>
          <w:p w:rsidR="00FE2140" w:rsidRPr="007C296C" w:rsidRDefault="002168DB" w:rsidP="00FE2140">
            <w:pPr>
              <w:pStyle w:val="ListParagraph"/>
              <w:numPr>
                <w:ilvl w:val="0"/>
                <w:numId w:val="10"/>
              </w:numPr>
              <w:rPr>
                <w:rFonts w:cstheme="minorHAnsi"/>
                <w:sz w:val="24"/>
                <w:szCs w:val="24"/>
              </w:rPr>
            </w:pPr>
            <w:r>
              <w:rPr>
                <w:rFonts w:cstheme="minorHAnsi"/>
                <w:sz w:val="24"/>
                <w:szCs w:val="24"/>
              </w:rPr>
              <w:t>The medical referee’s fees of £27</w:t>
            </w:r>
            <w:r w:rsidR="00E072AB">
              <w:rPr>
                <w:rFonts w:cstheme="minorHAnsi"/>
                <w:sz w:val="24"/>
                <w:szCs w:val="24"/>
              </w:rPr>
              <w:t>.</w:t>
            </w:r>
            <w:r w:rsidR="00FE2140" w:rsidRPr="007C296C">
              <w:rPr>
                <w:rFonts w:cstheme="minorHAnsi"/>
                <w:sz w:val="24"/>
                <w:szCs w:val="24"/>
              </w:rPr>
              <w:t>00 included.</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Envi</w:t>
            </w:r>
            <w:r w:rsidR="006A7E92">
              <w:rPr>
                <w:rFonts w:cstheme="minorHAnsi"/>
                <w:sz w:val="24"/>
                <w:szCs w:val="24"/>
              </w:rPr>
              <w:t>ronmental abatement costs of £59</w:t>
            </w:r>
            <w:r w:rsidRPr="007C296C">
              <w:rPr>
                <w:rFonts w:cstheme="minorHAnsi"/>
                <w:sz w:val="24"/>
                <w:szCs w:val="24"/>
              </w:rPr>
              <w:t>.00 included.</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Certificate of Removal.</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Temporary storage of cremated remains for one month after the cremation service.</w:t>
            </w:r>
          </w:p>
          <w:p w:rsidR="00FE2140" w:rsidRPr="00010108" w:rsidRDefault="00FE2140" w:rsidP="00FE2140">
            <w:pPr>
              <w:pStyle w:val="ListParagraph"/>
              <w:numPr>
                <w:ilvl w:val="0"/>
                <w:numId w:val="10"/>
              </w:numPr>
              <w:rPr>
                <w:rFonts w:cstheme="minorHAnsi"/>
                <w:sz w:val="20"/>
                <w:szCs w:val="20"/>
              </w:rPr>
            </w:pPr>
            <w:r w:rsidRPr="007C296C">
              <w:rPr>
                <w:rFonts w:cstheme="minorHAnsi"/>
                <w:sz w:val="24"/>
                <w:szCs w:val="24"/>
              </w:rPr>
              <w:t>Container for the removal of the cremated remains from the cremat</w:t>
            </w:r>
            <w:r w:rsidR="00356ED6">
              <w:rPr>
                <w:rFonts w:cstheme="minorHAnsi"/>
                <w:sz w:val="24"/>
                <w:szCs w:val="24"/>
              </w:rPr>
              <w:t>orium, would normally cost £16.5</w:t>
            </w:r>
            <w:r w:rsidRPr="007C296C">
              <w:rPr>
                <w:rFonts w:cstheme="minorHAnsi"/>
                <w:sz w:val="24"/>
                <w:szCs w:val="24"/>
              </w:rPr>
              <w:t>0 but is included.</w:t>
            </w:r>
          </w:p>
        </w:tc>
      </w:tr>
      <w:tr w:rsidR="007C296C" w:rsidRPr="00010108" w:rsidTr="0031589A">
        <w:trPr>
          <w:trHeight w:val="284"/>
        </w:trPr>
        <w:tc>
          <w:tcPr>
            <w:tcW w:w="5000" w:type="pct"/>
            <w:gridSpan w:val="2"/>
            <w:tcBorders>
              <w:top w:val="single" w:sz="4" w:space="0" w:color="auto"/>
            </w:tcBorders>
            <w:shd w:val="clear" w:color="auto" w:fill="auto"/>
            <w:vAlign w:val="center"/>
          </w:tcPr>
          <w:p w:rsidR="007C296C" w:rsidRPr="00EC6D85" w:rsidRDefault="007C296C" w:rsidP="00D8797C">
            <w:pPr>
              <w:jc w:val="center"/>
              <w:rPr>
                <w:rFonts w:cstheme="minorHAnsi"/>
                <w:b/>
                <w:sz w:val="10"/>
                <w:szCs w:val="10"/>
              </w:rPr>
            </w:pPr>
          </w:p>
        </w:tc>
      </w:tr>
      <w:tr w:rsidR="00FE2140" w:rsidRPr="00010108" w:rsidTr="00657FE5">
        <w:trPr>
          <w:trHeight w:val="567"/>
        </w:trPr>
        <w:tc>
          <w:tcPr>
            <w:tcW w:w="5000" w:type="pct"/>
            <w:gridSpan w:val="2"/>
            <w:shd w:val="clear" w:color="auto" w:fill="B2A1C7" w:themeFill="accent4" w:themeFillTint="99"/>
            <w:vAlign w:val="center"/>
          </w:tcPr>
          <w:p w:rsidR="00FE2140" w:rsidRDefault="00FE2140" w:rsidP="00D8797C">
            <w:pPr>
              <w:jc w:val="center"/>
              <w:rPr>
                <w:rFonts w:cstheme="minorHAnsi"/>
                <w:b/>
                <w:sz w:val="24"/>
                <w:szCs w:val="24"/>
              </w:rPr>
            </w:pPr>
            <w:r w:rsidRPr="00010108">
              <w:rPr>
                <w:rFonts w:cstheme="minorHAnsi"/>
                <w:b/>
                <w:sz w:val="24"/>
                <w:szCs w:val="24"/>
              </w:rPr>
              <w:t>SCATTERING OR STREWING ASHES OF CREMATED REMAINS</w:t>
            </w:r>
          </w:p>
          <w:p w:rsidR="00FE2140" w:rsidRPr="00010108" w:rsidRDefault="00FE2140" w:rsidP="00D8797C">
            <w:pPr>
              <w:jc w:val="center"/>
              <w:rPr>
                <w:rFonts w:cstheme="minorHAnsi"/>
                <w:sz w:val="20"/>
                <w:szCs w:val="20"/>
              </w:rPr>
            </w:pPr>
            <w:r>
              <w:rPr>
                <w:rFonts w:cstheme="minorHAnsi"/>
                <w:sz w:val="20"/>
                <w:szCs w:val="20"/>
              </w:rPr>
              <w:t>Upon a grassed area within the Gardens of Remembrance or where exclusive right of burial owner gives permission.</w:t>
            </w:r>
          </w:p>
        </w:tc>
      </w:tr>
      <w:tr w:rsidR="00FE2140" w:rsidTr="007C296C">
        <w:trPr>
          <w:trHeight w:val="737"/>
        </w:trPr>
        <w:tc>
          <w:tcPr>
            <w:tcW w:w="4450" w:type="pct"/>
            <w:tcBorders>
              <w:bottom w:val="single" w:sz="4" w:space="0" w:color="auto"/>
            </w:tcBorders>
            <w:vAlign w:val="center"/>
          </w:tcPr>
          <w:p w:rsidR="00FE2140" w:rsidRPr="00010108" w:rsidRDefault="00FE2140" w:rsidP="00672A3E">
            <w:pPr>
              <w:rPr>
                <w:rFonts w:cstheme="minorHAnsi"/>
                <w:sz w:val="24"/>
                <w:szCs w:val="24"/>
              </w:rPr>
            </w:pPr>
            <w:r>
              <w:rPr>
                <w:rFonts w:cstheme="minorHAnsi"/>
                <w:sz w:val="24"/>
                <w:szCs w:val="24"/>
              </w:rPr>
              <w:t xml:space="preserve">Strewing of cremated remains </w:t>
            </w:r>
            <w:r w:rsidR="00672A3E">
              <w:rPr>
                <w:rFonts w:cstheme="minorHAnsi"/>
                <w:sz w:val="24"/>
                <w:szCs w:val="24"/>
              </w:rPr>
              <w:t xml:space="preserve">above ground </w:t>
            </w:r>
            <w:r>
              <w:rPr>
                <w:rFonts w:cstheme="minorHAnsi"/>
                <w:sz w:val="24"/>
                <w:szCs w:val="24"/>
              </w:rPr>
              <w:t xml:space="preserve">by Cemetery Staff at a previously reserved </w:t>
            </w:r>
            <w:r w:rsidR="00672A3E">
              <w:rPr>
                <w:rFonts w:cstheme="minorHAnsi"/>
                <w:sz w:val="24"/>
                <w:szCs w:val="24"/>
              </w:rPr>
              <w:t>time with mourners present on the Garden of Remembrance.</w:t>
            </w:r>
          </w:p>
        </w:tc>
        <w:tc>
          <w:tcPr>
            <w:tcW w:w="550" w:type="pct"/>
            <w:tcBorders>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44507B">
              <w:rPr>
                <w:rFonts w:cstheme="minorHAnsi"/>
                <w:sz w:val="24"/>
                <w:szCs w:val="24"/>
              </w:rPr>
              <w:t>65.00</w:t>
            </w:r>
          </w:p>
        </w:tc>
      </w:tr>
      <w:tr w:rsidR="00FE2140" w:rsidTr="007C296C">
        <w:trPr>
          <w:trHeight w:val="737"/>
        </w:trPr>
        <w:tc>
          <w:tcPr>
            <w:tcW w:w="4450" w:type="pct"/>
            <w:tcBorders>
              <w:top w:val="single" w:sz="4" w:space="0" w:color="auto"/>
              <w:bottom w:val="single" w:sz="4" w:space="0" w:color="auto"/>
            </w:tcBorders>
            <w:vAlign w:val="center"/>
          </w:tcPr>
          <w:p w:rsidR="00FE2140" w:rsidRPr="00010108" w:rsidRDefault="00FE2140" w:rsidP="00672A3E">
            <w:pPr>
              <w:rPr>
                <w:rFonts w:cstheme="minorHAnsi"/>
                <w:sz w:val="24"/>
                <w:szCs w:val="24"/>
              </w:rPr>
            </w:pPr>
            <w:r>
              <w:rPr>
                <w:rFonts w:cstheme="minorHAnsi"/>
                <w:sz w:val="24"/>
                <w:szCs w:val="24"/>
              </w:rPr>
              <w:t>Strewing of cremated remains</w:t>
            </w:r>
            <w:r w:rsidR="00672A3E">
              <w:rPr>
                <w:rFonts w:cstheme="minorHAnsi"/>
                <w:sz w:val="24"/>
                <w:szCs w:val="24"/>
              </w:rPr>
              <w:t xml:space="preserve"> below ground</w:t>
            </w:r>
            <w:r>
              <w:rPr>
                <w:rFonts w:cstheme="minorHAnsi"/>
                <w:sz w:val="24"/>
                <w:szCs w:val="24"/>
              </w:rPr>
              <w:t xml:space="preserve"> by Cemetery Staff at a previously reser</w:t>
            </w:r>
            <w:r w:rsidR="00672A3E">
              <w:rPr>
                <w:rFonts w:cstheme="minorHAnsi"/>
                <w:sz w:val="24"/>
                <w:szCs w:val="24"/>
              </w:rPr>
              <w:t>ved time with mourners present on selected grave plot</w:t>
            </w:r>
            <w:r w:rsidR="00337E7C">
              <w:rPr>
                <w:rFonts w:cstheme="minorHAnsi"/>
                <w:sz w:val="24"/>
                <w:szCs w:val="24"/>
              </w:rPr>
              <w:t>s</w:t>
            </w:r>
            <w:r w:rsidR="00672A3E">
              <w:rPr>
                <w:rFonts w:cstheme="minorHAnsi"/>
                <w:sz w:val="24"/>
                <w:szCs w:val="24"/>
              </w:rPr>
              <w:t>.</w:t>
            </w:r>
          </w:p>
        </w:tc>
        <w:tc>
          <w:tcPr>
            <w:tcW w:w="550" w:type="pct"/>
            <w:tcBorders>
              <w:top w:val="single" w:sz="4" w:space="0" w:color="auto"/>
              <w:bottom w:val="single" w:sz="4" w:space="0" w:color="auto"/>
            </w:tcBorders>
            <w:vAlign w:val="center"/>
          </w:tcPr>
          <w:p w:rsidR="00FE2140" w:rsidRDefault="00E65C3A" w:rsidP="000F2096">
            <w:pPr>
              <w:rPr>
                <w:rFonts w:cstheme="minorHAnsi"/>
                <w:sz w:val="24"/>
                <w:szCs w:val="24"/>
              </w:rPr>
            </w:pPr>
            <w:r>
              <w:rPr>
                <w:rFonts w:cstheme="minorHAnsi"/>
                <w:sz w:val="24"/>
                <w:szCs w:val="24"/>
              </w:rPr>
              <w:t>£</w:t>
            </w:r>
            <w:r w:rsidR="000F2096">
              <w:rPr>
                <w:rFonts w:cstheme="minorHAnsi"/>
                <w:sz w:val="24"/>
                <w:szCs w:val="24"/>
              </w:rPr>
              <w:t>121.</w:t>
            </w:r>
            <w:r w:rsidR="0044507B">
              <w:rPr>
                <w:rFonts w:cstheme="minorHAnsi"/>
                <w:sz w:val="24"/>
                <w:szCs w:val="24"/>
              </w:rPr>
              <w:t>0</w:t>
            </w:r>
            <w:r w:rsidR="005A6CB8">
              <w:rPr>
                <w:rFonts w:cstheme="minorHAnsi"/>
                <w:sz w:val="24"/>
                <w:szCs w:val="24"/>
              </w:rPr>
              <w:t>0</w:t>
            </w:r>
          </w:p>
        </w:tc>
      </w:tr>
      <w:tr w:rsidR="00FE2140" w:rsidTr="00657FE5">
        <w:trPr>
          <w:trHeight w:val="737"/>
        </w:trPr>
        <w:tc>
          <w:tcPr>
            <w:tcW w:w="4450" w:type="pct"/>
            <w:tcBorders>
              <w:top w:val="single" w:sz="4" w:space="0" w:color="auto"/>
              <w:bottom w:val="single" w:sz="4" w:space="0" w:color="auto"/>
            </w:tcBorders>
            <w:vAlign w:val="center"/>
          </w:tcPr>
          <w:p w:rsidR="00FE2140" w:rsidRPr="002D2400" w:rsidRDefault="00FE2140" w:rsidP="00D8797C">
            <w:pPr>
              <w:rPr>
                <w:rFonts w:cstheme="minorHAnsi"/>
                <w:sz w:val="20"/>
                <w:szCs w:val="20"/>
              </w:rPr>
            </w:pPr>
            <w:r>
              <w:rPr>
                <w:rFonts w:cstheme="minorHAnsi"/>
                <w:sz w:val="24"/>
                <w:szCs w:val="24"/>
              </w:rPr>
              <w:t>Strewing of cremated remains by Cemetery Staff in crematorium’s own time with no mourners present.</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£0.00</w:t>
            </w:r>
          </w:p>
        </w:tc>
      </w:tr>
      <w:tr w:rsidR="00FE2140" w:rsidTr="00657FE5">
        <w:trPr>
          <w:trHeight w:val="737"/>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For a child under 18 years and was a Hartlepool resident, that’s parent(s) are a Hartlepool resident.</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£0.00</w:t>
            </w:r>
          </w:p>
        </w:tc>
      </w:tr>
    </w:tbl>
    <w:p w:rsidR="00AA0966" w:rsidRDefault="00AA0966"/>
    <w:tbl>
      <w:tblPr>
        <w:tblStyle w:val="TableGrid"/>
        <w:tblW w:w="10209" w:type="dxa"/>
        <w:tblInd w:w="-5" w:type="dxa"/>
        <w:tblLook w:val="04A0" w:firstRow="1" w:lastRow="0" w:firstColumn="1" w:lastColumn="0" w:noHBand="0" w:noVBand="1"/>
      </w:tblPr>
      <w:tblGrid>
        <w:gridCol w:w="9086"/>
        <w:gridCol w:w="1123"/>
      </w:tblGrid>
      <w:tr w:rsidR="00F730F2" w:rsidRPr="00E61D74" w:rsidTr="004808AC">
        <w:trPr>
          <w:trHeight w:val="567"/>
        </w:trPr>
        <w:tc>
          <w:tcPr>
            <w:tcW w:w="10209" w:type="dxa"/>
            <w:gridSpan w:val="2"/>
            <w:tcBorders>
              <w:top w:val="nil"/>
              <w:left w:val="nil"/>
              <w:bottom w:val="nil"/>
              <w:right w:val="nil"/>
            </w:tcBorders>
            <w:shd w:val="clear" w:color="auto" w:fill="B2A1C7" w:themeFill="accent4" w:themeFillTint="99"/>
            <w:vAlign w:val="center"/>
          </w:tcPr>
          <w:p w:rsidR="00F730F2" w:rsidRPr="00E61D74" w:rsidRDefault="00F730F2" w:rsidP="00D8797C">
            <w:pPr>
              <w:jc w:val="center"/>
              <w:rPr>
                <w:rFonts w:cstheme="minorHAnsi"/>
                <w:b/>
                <w:sz w:val="24"/>
                <w:szCs w:val="24"/>
              </w:rPr>
            </w:pPr>
            <w:r w:rsidRPr="00E61D74">
              <w:rPr>
                <w:rFonts w:cstheme="minorHAnsi"/>
                <w:b/>
                <w:sz w:val="24"/>
                <w:szCs w:val="24"/>
              </w:rPr>
              <w:lastRenderedPageBreak/>
              <w:t>CHAPEL HIRE</w:t>
            </w:r>
            <w:r>
              <w:rPr>
                <w:rFonts w:cstheme="minorHAnsi"/>
                <w:b/>
                <w:sz w:val="24"/>
                <w:szCs w:val="24"/>
              </w:rPr>
              <w:t xml:space="preserve"> AT STRANTON CREMATORIUM</w:t>
            </w:r>
          </w:p>
        </w:tc>
      </w:tr>
      <w:tr w:rsidR="00F730F2" w:rsidRPr="00E61D74" w:rsidTr="004808AC">
        <w:trPr>
          <w:trHeight w:val="1418"/>
        </w:trPr>
        <w:tc>
          <w:tcPr>
            <w:tcW w:w="10209" w:type="dxa"/>
            <w:gridSpan w:val="2"/>
            <w:tcBorders>
              <w:top w:val="nil"/>
              <w:left w:val="nil"/>
              <w:bottom w:val="single" w:sz="4" w:space="0" w:color="auto"/>
              <w:right w:val="nil"/>
            </w:tcBorders>
            <w:shd w:val="clear" w:color="auto" w:fill="auto"/>
            <w:vAlign w:val="center"/>
          </w:tcPr>
          <w:p w:rsidR="00F730F2" w:rsidRPr="00E61D74" w:rsidRDefault="0073097B" w:rsidP="00D8797C">
            <w:pPr>
              <w:jc w:val="center"/>
              <w:rPr>
                <w:rFonts w:cstheme="minorHAnsi"/>
                <w:sz w:val="24"/>
                <w:szCs w:val="24"/>
              </w:rPr>
            </w:pPr>
            <w:r>
              <w:rPr>
                <w:rFonts w:cstheme="minorHAnsi"/>
                <w:sz w:val="24"/>
                <w:szCs w:val="24"/>
              </w:rPr>
              <w:t xml:space="preserve">At </w:t>
            </w:r>
            <w:proofErr w:type="spellStart"/>
            <w:r w:rsidR="00F730F2" w:rsidRPr="00E61D74">
              <w:rPr>
                <w:rFonts w:cstheme="minorHAnsi"/>
                <w:sz w:val="24"/>
                <w:szCs w:val="24"/>
              </w:rPr>
              <w:t>Stranton</w:t>
            </w:r>
            <w:proofErr w:type="spellEnd"/>
            <w:r w:rsidR="00F730F2" w:rsidRPr="00E61D74">
              <w:rPr>
                <w:rFonts w:cstheme="minorHAnsi"/>
                <w:sz w:val="24"/>
                <w:szCs w:val="24"/>
              </w:rPr>
              <w:t xml:space="preserve"> Cemetery, there are 2 chapels that can be used as individuals or as one. They are linked by large live feed screen and audio system. They have traditional wooden pew seating for up to 200 mourners and are nondenominational; the rooms are accessible by a wheelchair. Toilets are available on site when staff are in attendance.</w:t>
            </w:r>
          </w:p>
        </w:tc>
      </w:tr>
      <w:tr w:rsidR="00F730F2" w:rsidTr="00672A3E">
        <w:trPr>
          <w:trHeight w:val="1021"/>
        </w:trPr>
        <w:tc>
          <w:tcPr>
            <w:tcW w:w="9086" w:type="dxa"/>
            <w:tcBorders>
              <w:top w:val="single" w:sz="4" w:space="0" w:color="auto"/>
              <w:left w:val="nil"/>
              <w:bottom w:val="single" w:sz="4" w:space="0" w:color="auto"/>
              <w:right w:val="nil"/>
            </w:tcBorders>
            <w:vAlign w:val="center"/>
          </w:tcPr>
          <w:p w:rsidR="00672A3E" w:rsidRDefault="00F730F2" w:rsidP="00D8797C">
            <w:pPr>
              <w:rPr>
                <w:rFonts w:cstheme="minorHAnsi"/>
                <w:sz w:val="24"/>
                <w:szCs w:val="24"/>
              </w:rPr>
            </w:pPr>
            <w:r w:rsidRPr="00BB35AF">
              <w:rPr>
                <w:rFonts w:cstheme="minorHAnsi"/>
                <w:b/>
                <w:sz w:val="24"/>
                <w:szCs w:val="24"/>
              </w:rPr>
              <w:t>30 minute</w:t>
            </w:r>
            <w:r>
              <w:rPr>
                <w:rFonts w:cstheme="minorHAnsi"/>
                <w:sz w:val="24"/>
                <w:szCs w:val="24"/>
              </w:rPr>
              <w:t xml:space="preserve"> – following time allowances:</w:t>
            </w:r>
          </w:p>
          <w:p w:rsidR="00F730F2" w:rsidRPr="00672A3E" w:rsidRDefault="00672A3E" w:rsidP="00672A3E">
            <w:pPr>
              <w:rPr>
                <w:rFonts w:cstheme="minorHAnsi"/>
                <w:sz w:val="24"/>
                <w:szCs w:val="24"/>
              </w:rPr>
            </w:pPr>
            <w:r>
              <w:rPr>
                <w:rFonts w:cstheme="minorHAnsi"/>
                <w:sz w:val="24"/>
                <w:szCs w:val="24"/>
              </w:rPr>
              <w:t>10 minute service time starting promptly with remaining 20 minutes for crematorium site logistics.</w:t>
            </w:r>
          </w:p>
        </w:tc>
        <w:tc>
          <w:tcPr>
            <w:tcW w:w="1123" w:type="dxa"/>
            <w:tcBorders>
              <w:top w:val="single" w:sz="4" w:space="0" w:color="auto"/>
              <w:left w:val="nil"/>
              <w:bottom w:val="single" w:sz="4" w:space="0" w:color="auto"/>
              <w:right w:val="nil"/>
            </w:tcBorders>
            <w:vAlign w:val="center"/>
          </w:tcPr>
          <w:p w:rsidR="00F730F2" w:rsidRDefault="00E65C3A" w:rsidP="00D8797C">
            <w:pPr>
              <w:rPr>
                <w:rFonts w:cstheme="minorHAnsi"/>
                <w:sz w:val="24"/>
                <w:szCs w:val="24"/>
              </w:rPr>
            </w:pPr>
            <w:r>
              <w:rPr>
                <w:rFonts w:cstheme="minorHAnsi"/>
                <w:sz w:val="24"/>
                <w:szCs w:val="24"/>
              </w:rPr>
              <w:t>£</w:t>
            </w:r>
            <w:r w:rsidR="00250823">
              <w:rPr>
                <w:rFonts w:cstheme="minorHAnsi"/>
                <w:sz w:val="24"/>
                <w:szCs w:val="24"/>
              </w:rPr>
              <w:t xml:space="preserve"> </w:t>
            </w:r>
            <w:r w:rsidR="000F2096">
              <w:rPr>
                <w:rFonts w:cstheme="minorHAnsi"/>
                <w:sz w:val="24"/>
                <w:szCs w:val="24"/>
              </w:rPr>
              <w:t>129</w:t>
            </w:r>
            <w:r w:rsidR="0044507B">
              <w:rPr>
                <w:rFonts w:cstheme="minorHAnsi"/>
                <w:sz w:val="24"/>
                <w:szCs w:val="24"/>
              </w:rPr>
              <w:t>.00</w:t>
            </w:r>
          </w:p>
        </w:tc>
      </w:tr>
      <w:tr w:rsidR="00F730F2" w:rsidTr="00672A3E">
        <w:trPr>
          <w:trHeight w:val="1021"/>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sidRPr="00BB35AF">
              <w:rPr>
                <w:rFonts w:cstheme="minorHAnsi"/>
                <w:b/>
                <w:sz w:val="24"/>
                <w:szCs w:val="24"/>
              </w:rPr>
              <w:t>60 minute</w:t>
            </w:r>
            <w:r>
              <w:rPr>
                <w:rFonts w:cstheme="minorHAnsi"/>
                <w:sz w:val="24"/>
                <w:szCs w:val="24"/>
              </w:rPr>
              <w:t xml:space="preserve"> – following time allowances:</w:t>
            </w:r>
          </w:p>
          <w:p w:rsidR="00F730F2" w:rsidRPr="00672A3E" w:rsidRDefault="00672A3E" w:rsidP="00672A3E">
            <w:pPr>
              <w:rPr>
                <w:rFonts w:cstheme="minorHAnsi"/>
                <w:sz w:val="24"/>
                <w:szCs w:val="24"/>
              </w:rPr>
            </w:pPr>
            <w:r>
              <w:rPr>
                <w:rFonts w:cstheme="minorHAnsi"/>
                <w:sz w:val="24"/>
                <w:szCs w:val="24"/>
              </w:rPr>
              <w:t>30 minute service time starting promptly with remaining 30 minutes</w:t>
            </w:r>
            <w:r w:rsidR="00F16036">
              <w:rPr>
                <w:rFonts w:cstheme="minorHAnsi"/>
                <w:sz w:val="24"/>
                <w:szCs w:val="24"/>
              </w:rPr>
              <w:t xml:space="preserve"> for crematorium site logistics </w:t>
            </w:r>
            <w:r w:rsidR="00F16036" w:rsidRPr="00F16036">
              <w:rPr>
                <w:rFonts w:cstheme="minorHAnsi"/>
                <w:b/>
                <w:sz w:val="24"/>
                <w:szCs w:val="24"/>
                <w:u w:val="single"/>
              </w:rPr>
              <w:t>(THIS SERVICE SLOT MUST BE BOOKED FOR SERVICE PRIOR TO BURIAL)</w:t>
            </w:r>
          </w:p>
        </w:tc>
        <w:tc>
          <w:tcPr>
            <w:tcW w:w="1123" w:type="dxa"/>
            <w:tcBorders>
              <w:top w:val="single" w:sz="4" w:space="0" w:color="auto"/>
              <w:left w:val="nil"/>
              <w:bottom w:val="single" w:sz="4" w:space="0" w:color="auto"/>
              <w:right w:val="nil"/>
            </w:tcBorders>
            <w:vAlign w:val="center"/>
          </w:tcPr>
          <w:p w:rsidR="00F730F2" w:rsidRDefault="00E65C3A" w:rsidP="00D8797C">
            <w:pPr>
              <w:rPr>
                <w:rFonts w:cstheme="minorHAnsi"/>
                <w:sz w:val="24"/>
                <w:szCs w:val="24"/>
              </w:rPr>
            </w:pPr>
            <w:r>
              <w:rPr>
                <w:rFonts w:cstheme="minorHAnsi"/>
                <w:sz w:val="24"/>
                <w:szCs w:val="24"/>
              </w:rPr>
              <w:t>£</w:t>
            </w:r>
            <w:r w:rsidR="00250823">
              <w:rPr>
                <w:rFonts w:cstheme="minorHAnsi"/>
                <w:sz w:val="24"/>
                <w:szCs w:val="24"/>
              </w:rPr>
              <w:t xml:space="preserve"> </w:t>
            </w:r>
            <w:r w:rsidR="000F2096">
              <w:rPr>
                <w:rFonts w:cstheme="minorHAnsi"/>
                <w:sz w:val="24"/>
                <w:szCs w:val="24"/>
              </w:rPr>
              <w:t>258</w:t>
            </w:r>
            <w:r w:rsidR="0044507B">
              <w:rPr>
                <w:rFonts w:cstheme="minorHAnsi"/>
                <w:sz w:val="24"/>
                <w:szCs w:val="24"/>
              </w:rPr>
              <w:t>.00</w:t>
            </w:r>
          </w:p>
        </w:tc>
      </w:tr>
      <w:tr w:rsidR="00F730F2" w:rsidTr="004808AC">
        <w:trPr>
          <w:trHeight w:val="1758"/>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b/>
                <w:sz w:val="24"/>
                <w:szCs w:val="24"/>
              </w:rPr>
            </w:pPr>
            <w:r>
              <w:rPr>
                <w:rFonts w:cstheme="minorHAnsi"/>
                <w:b/>
                <w:sz w:val="24"/>
                <w:szCs w:val="24"/>
              </w:rPr>
              <w:t>Penalty charge for chapel hire services that over-run applied at Cemeteries Management discretion to each 10 minutes of delay</w:t>
            </w:r>
          </w:p>
          <w:p w:rsidR="00F730F2" w:rsidRPr="004808AC" w:rsidRDefault="00F730F2" w:rsidP="00D8797C">
            <w:pPr>
              <w:rPr>
                <w:rFonts w:cstheme="minorHAnsi"/>
                <w:b/>
              </w:rPr>
            </w:pPr>
            <w:r w:rsidRPr="004808AC">
              <w:rPr>
                <w:rFonts w:cstheme="minorHAnsi"/>
              </w:rPr>
              <w:t>It is crucial for the smooth running of services conducted during the day that chapel hire times are adhered to. An administrative charge can, at the discretion of the cemeteries management, be levied for this reason for each 10 minute delay incurred due to unforeseeable delays originating from the funeral directors or party.</w:t>
            </w:r>
          </w:p>
        </w:tc>
        <w:tc>
          <w:tcPr>
            <w:tcW w:w="1123" w:type="dxa"/>
            <w:tcBorders>
              <w:top w:val="single" w:sz="4" w:space="0" w:color="auto"/>
              <w:left w:val="nil"/>
              <w:bottom w:val="single" w:sz="4" w:space="0" w:color="auto"/>
              <w:right w:val="nil"/>
            </w:tcBorders>
            <w:vAlign w:val="center"/>
          </w:tcPr>
          <w:p w:rsidR="00F730F2" w:rsidRDefault="000F2096" w:rsidP="0031589A">
            <w:pPr>
              <w:rPr>
                <w:rFonts w:cstheme="minorHAnsi"/>
                <w:sz w:val="24"/>
                <w:szCs w:val="24"/>
              </w:rPr>
            </w:pPr>
            <w:r>
              <w:rPr>
                <w:rFonts w:cstheme="minorHAnsi"/>
                <w:sz w:val="24"/>
                <w:szCs w:val="24"/>
              </w:rPr>
              <w:t>£60</w:t>
            </w:r>
            <w:r w:rsidR="00F730F2">
              <w:rPr>
                <w:rFonts w:cstheme="minorHAnsi"/>
                <w:sz w:val="24"/>
                <w:szCs w:val="24"/>
              </w:rPr>
              <w:t>.00</w:t>
            </w:r>
          </w:p>
          <w:p w:rsidR="00F730F2" w:rsidRPr="00B7086A" w:rsidRDefault="00F730F2" w:rsidP="0031589A">
            <w:pPr>
              <w:rPr>
                <w:rFonts w:cstheme="minorHAnsi"/>
                <w:sz w:val="20"/>
                <w:szCs w:val="20"/>
              </w:rPr>
            </w:pPr>
            <w:r w:rsidRPr="00B7086A">
              <w:rPr>
                <w:rFonts w:cstheme="minorHAnsi"/>
                <w:sz w:val="20"/>
                <w:szCs w:val="20"/>
              </w:rPr>
              <w:t>Per each</w:t>
            </w:r>
          </w:p>
          <w:p w:rsidR="00F730F2" w:rsidRDefault="00F730F2" w:rsidP="0031589A">
            <w:pPr>
              <w:rPr>
                <w:rFonts w:cstheme="minorHAnsi"/>
                <w:sz w:val="24"/>
                <w:szCs w:val="24"/>
              </w:rPr>
            </w:pPr>
            <w:r w:rsidRPr="00B7086A">
              <w:rPr>
                <w:rFonts w:cstheme="minorHAnsi"/>
                <w:sz w:val="20"/>
                <w:szCs w:val="20"/>
              </w:rPr>
              <w:t>10 minutes</w:t>
            </w:r>
          </w:p>
        </w:tc>
      </w:tr>
      <w:tr w:rsidR="00657FE5" w:rsidTr="004808AC">
        <w:trPr>
          <w:trHeight w:val="284"/>
        </w:trPr>
        <w:tc>
          <w:tcPr>
            <w:tcW w:w="10209" w:type="dxa"/>
            <w:gridSpan w:val="2"/>
            <w:tcBorders>
              <w:top w:val="single" w:sz="4" w:space="0" w:color="auto"/>
              <w:left w:val="nil"/>
              <w:bottom w:val="nil"/>
              <w:right w:val="nil"/>
            </w:tcBorders>
            <w:vAlign w:val="center"/>
          </w:tcPr>
          <w:p w:rsidR="00657FE5" w:rsidRDefault="00657FE5" w:rsidP="00D8797C">
            <w:pPr>
              <w:rPr>
                <w:rFonts w:cstheme="minorHAnsi"/>
                <w:sz w:val="24"/>
                <w:szCs w:val="24"/>
              </w:rPr>
            </w:pPr>
          </w:p>
        </w:tc>
      </w:tr>
      <w:tr w:rsidR="00F730F2" w:rsidRPr="00392637" w:rsidTr="004808AC">
        <w:trPr>
          <w:trHeight w:val="567"/>
        </w:trPr>
        <w:tc>
          <w:tcPr>
            <w:tcW w:w="10209" w:type="dxa"/>
            <w:gridSpan w:val="2"/>
            <w:tcBorders>
              <w:top w:val="nil"/>
              <w:left w:val="nil"/>
              <w:bottom w:val="nil"/>
              <w:right w:val="nil"/>
            </w:tcBorders>
            <w:shd w:val="clear" w:color="auto" w:fill="E5DFEC" w:themeFill="accent4" w:themeFillTint="33"/>
            <w:vAlign w:val="center"/>
          </w:tcPr>
          <w:p w:rsidR="00F730F2" w:rsidRPr="00392637" w:rsidRDefault="00F730F2" w:rsidP="00D8797C">
            <w:pPr>
              <w:jc w:val="center"/>
              <w:rPr>
                <w:rFonts w:cstheme="minorHAnsi"/>
                <w:b/>
                <w:sz w:val="24"/>
                <w:szCs w:val="24"/>
              </w:rPr>
            </w:pPr>
            <w:r w:rsidRPr="00392637">
              <w:rPr>
                <w:rFonts w:cstheme="minorHAnsi"/>
                <w:b/>
                <w:sz w:val="24"/>
                <w:szCs w:val="24"/>
              </w:rPr>
              <w:t xml:space="preserve">What is included in </w:t>
            </w:r>
            <w:r>
              <w:rPr>
                <w:rFonts w:cstheme="minorHAnsi"/>
                <w:b/>
                <w:sz w:val="24"/>
                <w:szCs w:val="24"/>
              </w:rPr>
              <w:t>the hire of the Chapel</w:t>
            </w:r>
          </w:p>
        </w:tc>
      </w:tr>
      <w:tr w:rsidR="00F730F2" w:rsidRPr="00B7086A" w:rsidTr="00B84B9D">
        <w:trPr>
          <w:trHeight w:val="567"/>
        </w:trPr>
        <w:tc>
          <w:tcPr>
            <w:tcW w:w="10209" w:type="dxa"/>
            <w:gridSpan w:val="2"/>
            <w:tcBorders>
              <w:top w:val="nil"/>
              <w:left w:val="nil"/>
              <w:bottom w:val="single" w:sz="4" w:space="0" w:color="auto"/>
              <w:right w:val="nil"/>
            </w:tcBorders>
            <w:vAlign w:val="center"/>
          </w:tcPr>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Use of chapel and facilities</w:t>
            </w:r>
          </w:p>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 xml:space="preserve">The playing of music of </w:t>
            </w:r>
            <w:r w:rsidR="00752036">
              <w:rPr>
                <w:rFonts w:cstheme="minorHAnsi"/>
                <w:sz w:val="24"/>
                <w:szCs w:val="24"/>
              </w:rPr>
              <w:t xml:space="preserve">your </w:t>
            </w:r>
            <w:r w:rsidRPr="001D6F57">
              <w:rPr>
                <w:rFonts w:cstheme="minorHAnsi"/>
                <w:sz w:val="24"/>
                <w:szCs w:val="24"/>
              </w:rPr>
              <w:t xml:space="preserve">choice, </w:t>
            </w:r>
            <w:r w:rsidR="00A44A25">
              <w:rPr>
                <w:rFonts w:cstheme="minorHAnsi"/>
                <w:sz w:val="24"/>
                <w:szCs w:val="24"/>
              </w:rPr>
              <w:t xml:space="preserve">booked through </w:t>
            </w:r>
            <w:proofErr w:type="spellStart"/>
            <w:r w:rsidR="00A44A25">
              <w:rPr>
                <w:rFonts w:cstheme="minorHAnsi"/>
                <w:sz w:val="24"/>
                <w:szCs w:val="24"/>
              </w:rPr>
              <w:t>Obitus</w:t>
            </w:r>
            <w:proofErr w:type="spellEnd"/>
            <w:r w:rsidR="00A44A25">
              <w:rPr>
                <w:rFonts w:cstheme="minorHAnsi"/>
                <w:sz w:val="24"/>
                <w:szCs w:val="24"/>
              </w:rPr>
              <w:t>.</w:t>
            </w:r>
          </w:p>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 xml:space="preserve">Use of an electric organ </w:t>
            </w:r>
            <w:r w:rsidR="00DD2EF9">
              <w:rPr>
                <w:rFonts w:cstheme="minorHAnsi"/>
                <w:sz w:val="24"/>
                <w:szCs w:val="24"/>
              </w:rPr>
              <w:t xml:space="preserve">(Crematorium Chapel only) </w:t>
            </w:r>
            <w:r w:rsidRPr="001D6F57">
              <w:rPr>
                <w:rFonts w:cstheme="minorHAnsi"/>
                <w:sz w:val="24"/>
                <w:szCs w:val="24"/>
              </w:rPr>
              <w:t>– organist not included.</w:t>
            </w:r>
          </w:p>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An onsite attendant to provide assistance.</w:t>
            </w:r>
          </w:p>
          <w:p w:rsidR="00F730F2" w:rsidRPr="001D6F57" w:rsidRDefault="00DD2EF9" w:rsidP="00D8797C">
            <w:pPr>
              <w:pStyle w:val="ListParagraph"/>
              <w:numPr>
                <w:ilvl w:val="0"/>
                <w:numId w:val="9"/>
              </w:numPr>
              <w:rPr>
                <w:rFonts w:cstheme="minorHAnsi"/>
                <w:sz w:val="24"/>
                <w:szCs w:val="24"/>
              </w:rPr>
            </w:pPr>
            <w:r>
              <w:rPr>
                <w:rFonts w:cstheme="minorHAnsi"/>
                <w:sz w:val="24"/>
                <w:szCs w:val="24"/>
              </w:rPr>
              <w:t>Hear</w:t>
            </w:r>
            <w:r w:rsidR="00F730F2" w:rsidRPr="001D6F57">
              <w:rPr>
                <w:rFonts w:cstheme="minorHAnsi"/>
                <w:sz w:val="24"/>
                <w:szCs w:val="24"/>
              </w:rPr>
              <w:t>ing Loop.</w:t>
            </w:r>
          </w:p>
          <w:p w:rsidR="00F730F2" w:rsidRPr="00B7086A" w:rsidRDefault="00F730F2" w:rsidP="00D8797C">
            <w:pPr>
              <w:pStyle w:val="ListParagraph"/>
              <w:numPr>
                <w:ilvl w:val="0"/>
                <w:numId w:val="9"/>
              </w:numPr>
              <w:rPr>
                <w:rFonts w:cstheme="minorHAnsi"/>
                <w:sz w:val="20"/>
                <w:szCs w:val="20"/>
              </w:rPr>
            </w:pPr>
            <w:r w:rsidRPr="001D6F57">
              <w:rPr>
                <w:rFonts w:cstheme="minorHAnsi"/>
                <w:sz w:val="24"/>
                <w:szCs w:val="24"/>
              </w:rPr>
              <w:t>Service Books.</w:t>
            </w:r>
          </w:p>
        </w:tc>
      </w:tr>
      <w:tr w:rsidR="00657FE5" w:rsidRPr="00B7086A" w:rsidTr="00B84B9D">
        <w:trPr>
          <w:trHeight w:val="284"/>
        </w:trPr>
        <w:tc>
          <w:tcPr>
            <w:tcW w:w="10209" w:type="dxa"/>
            <w:gridSpan w:val="2"/>
            <w:tcBorders>
              <w:top w:val="single" w:sz="4" w:space="0" w:color="auto"/>
              <w:left w:val="nil"/>
              <w:bottom w:val="nil"/>
              <w:right w:val="nil"/>
            </w:tcBorders>
            <w:vAlign w:val="center"/>
          </w:tcPr>
          <w:p w:rsidR="00657FE5" w:rsidRPr="00657FE5" w:rsidRDefault="00657FE5" w:rsidP="00657FE5">
            <w:pPr>
              <w:rPr>
                <w:rFonts w:cstheme="minorHAnsi"/>
                <w:sz w:val="24"/>
                <w:szCs w:val="24"/>
              </w:rPr>
            </w:pPr>
          </w:p>
        </w:tc>
      </w:tr>
      <w:tr w:rsidR="00F730F2" w:rsidRPr="003E44F1" w:rsidTr="004808AC">
        <w:trPr>
          <w:trHeight w:val="567"/>
        </w:trPr>
        <w:tc>
          <w:tcPr>
            <w:tcW w:w="10209" w:type="dxa"/>
            <w:gridSpan w:val="2"/>
            <w:tcBorders>
              <w:top w:val="nil"/>
              <w:left w:val="nil"/>
              <w:bottom w:val="nil"/>
              <w:right w:val="nil"/>
            </w:tcBorders>
            <w:shd w:val="clear" w:color="auto" w:fill="B2A1C7" w:themeFill="accent4" w:themeFillTint="99"/>
            <w:vAlign w:val="center"/>
          </w:tcPr>
          <w:p w:rsidR="00F730F2" w:rsidRDefault="00F730F2" w:rsidP="00D8797C">
            <w:pPr>
              <w:jc w:val="center"/>
              <w:rPr>
                <w:rFonts w:cstheme="minorHAnsi"/>
                <w:b/>
                <w:sz w:val="24"/>
                <w:szCs w:val="24"/>
              </w:rPr>
            </w:pPr>
            <w:r>
              <w:rPr>
                <w:rFonts w:cstheme="minorHAnsi"/>
                <w:b/>
                <w:sz w:val="24"/>
                <w:szCs w:val="24"/>
              </w:rPr>
              <w:t>AUDIO &amp;</w:t>
            </w:r>
            <w:r w:rsidRPr="00446C51">
              <w:rPr>
                <w:rFonts w:cstheme="minorHAnsi"/>
                <w:b/>
                <w:sz w:val="24"/>
                <w:szCs w:val="24"/>
              </w:rPr>
              <w:t xml:space="preserve"> VISUAL  SERVICE</w:t>
            </w:r>
          </w:p>
          <w:p w:rsidR="00F730F2" w:rsidRPr="003E44F1" w:rsidRDefault="00F730F2" w:rsidP="00D8797C">
            <w:pPr>
              <w:jc w:val="center"/>
              <w:rPr>
                <w:rFonts w:cstheme="minorHAnsi"/>
                <w:sz w:val="20"/>
                <w:szCs w:val="20"/>
              </w:rPr>
            </w:pPr>
            <w:r>
              <w:rPr>
                <w:rFonts w:cstheme="minorHAnsi"/>
                <w:sz w:val="20"/>
                <w:szCs w:val="20"/>
              </w:rPr>
              <w:t>Live webcasting &amp; recording of services is available in the crematorium chapel only (includes VAT)</w:t>
            </w:r>
          </w:p>
        </w:tc>
      </w:tr>
      <w:tr w:rsidR="00F730F2" w:rsidTr="004808AC">
        <w:trPr>
          <w:trHeight w:val="680"/>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The live webcast plus access to a recording of the webcast to watch again for a further 28 days</w:t>
            </w:r>
          </w:p>
        </w:tc>
        <w:tc>
          <w:tcPr>
            <w:tcW w:w="1123" w:type="dxa"/>
            <w:tcBorders>
              <w:top w:val="single" w:sz="4" w:space="0" w:color="auto"/>
              <w:left w:val="nil"/>
              <w:bottom w:val="single" w:sz="4" w:space="0" w:color="auto"/>
              <w:right w:val="nil"/>
            </w:tcBorders>
            <w:vAlign w:val="center"/>
          </w:tcPr>
          <w:p w:rsidR="00F730F2" w:rsidRDefault="00250823" w:rsidP="00D8797C">
            <w:pPr>
              <w:rPr>
                <w:rFonts w:cstheme="minorHAnsi"/>
                <w:sz w:val="24"/>
                <w:szCs w:val="24"/>
              </w:rPr>
            </w:pPr>
            <w:r>
              <w:rPr>
                <w:rFonts w:cstheme="minorHAnsi"/>
                <w:sz w:val="24"/>
                <w:szCs w:val="24"/>
              </w:rPr>
              <w:t>£</w:t>
            </w:r>
            <w:r w:rsidR="000F2096">
              <w:rPr>
                <w:rFonts w:cstheme="minorHAnsi"/>
                <w:sz w:val="24"/>
                <w:szCs w:val="24"/>
              </w:rPr>
              <w:t>58</w:t>
            </w:r>
            <w:r w:rsidR="0044507B">
              <w:rPr>
                <w:rFonts w:cstheme="minorHAnsi"/>
                <w:sz w:val="24"/>
                <w:szCs w:val="24"/>
              </w:rPr>
              <w:t>.00</w:t>
            </w:r>
          </w:p>
        </w:tc>
      </w:tr>
      <w:tr w:rsidR="00F730F2" w:rsidTr="004808AC">
        <w:trPr>
          <w:trHeight w:val="680"/>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A keepsake recording of the webcast on a DVD / Blu-Ray / USB Memory Stick / Audio CD in a presentation case</w:t>
            </w:r>
          </w:p>
        </w:tc>
        <w:tc>
          <w:tcPr>
            <w:tcW w:w="1123" w:type="dxa"/>
            <w:tcBorders>
              <w:top w:val="single" w:sz="4" w:space="0" w:color="auto"/>
              <w:left w:val="nil"/>
              <w:bottom w:val="single" w:sz="4" w:space="0" w:color="auto"/>
              <w:right w:val="nil"/>
            </w:tcBorders>
            <w:vAlign w:val="center"/>
          </w:tcPr>
          <w:p w:rsidR="00F730F2" w:rsidRDefault="00250823" w:rsidP="00D8797C">
            <w:pPr>
              <w:rPr>
                <w:rFonts w:cstheme="minorHAnsi"/>
                <w:sz w:val="24"/>
                <w:szCs w:val="24"/>
              </w:rPr>
            </w:pPr>
            <w:r>
              <w:rPr>
                <w:rFonts w:cstheme="minorHAnsi"/>
                <w:sz w:val="24"/>
                <w:szCs w:val="24"/>
              </w:rPr>
              <w:t>£</w:t>
            </w:r>
            <w:r w:rsidR="000F2096">
              <w:rPr>
                <w:rFonts w:cstheme="minorHAnsi"/>
                <w:sz w:val="24"/>
                <w:szCs w:val="24"/>
              </w:rPr>
              <w:t>58</w:t>
            </w:r>
            <w:r w:rsidR="0044507B">
              <w:rPr>
                <w:rFonts w:cstheme="minorHAnsi"/>
                <w:sz w:val="24"/>
                <w:szCs w:val="24"/>
              </w:rPr>
              <w:t>.00</w:t>
            </w:r>
          </w:p>
        </w:tc>
      </w:tr>
      <w:tr w:rsidR="00672A3E" w:rsidTr="004808AC">
        <w:trPr>
          <w:trHeight w:val="680"/>
        </w:trPr>
        <w:tc>
          <w:tcPr>
            <w:tcW w:w="9086" w:type="dxa"/>
            <w:tcBorders>
              <w:top w:val="single" w:sz="4" w:space="0" w:color="auto"/>
              <w:left w:val="nil"/>
              <w:bottom w:val="single" w:sz="4" w:space="0" w:color="auto"/>
              <w:right w:val="nil"/>
            </w:tcBorders>
            <w:vAlign w:val="center"/>
          </w:tcPr>
          <w:p w:rsidR="00672A3E" w:rsidRDefault="00672A3E" w:rsidP="00D8797C">
            <w:pPr>
              <w:rPr>
                <w:rFonts w:cstheme="minorHAnsi"/>
                <w:sz w:val="24"/>
                <w:szCs w:val="24"/>
              </w:rPr>
            </w:pPr>
            <w:r>
              <w:rPr>
                <w:rFonts w:cstheme="minorHAnsi"/>
                <w:sz w:val="24"/>
                <w:szCs w:val="24"/>
              </w:rPr>
              <w:t>Additional keepsake</w:t>
            </w:r>
          </w:p>
        </w:tc>
        <w:tc>
          <w:tcPr>
            <w:tcW w:w="1123" w:type="dxa"/>
            <w:tcBorders>
              <w:top w:val="single" w:sz="4" w:space="0" w:color="auto"/>
              <w:left w:val="nil"/>
              <w:bottom w:val="single" w:sz="4" w:space="0" w:color="auto"/>
              <w:right w:val="nil"/>
            </w:tcBorders>
            <w:vAlign w:val="center"/>
          </w:tcPr>
          <w:p w:rsidR="00672A3E" w:rsidRDefault="00250823" w:rsidP="00D8797C">
            <w:pPr>
              <w:rPr>
                <w:rFonts w:cstheme="minorHAnsi"/>
                <w:sz w:val="24"/>
                <w:szCs w:val="24"/>
              </w:rPr>
            </w:pPr>
            <w:r>
              <w:rPr>
                <w:rFonts w:cstheme="minorHAnsi"/>
                <w:sz w:val="24"/>
                <w:szCs w:val="24"/>
              </w:rPr>
              <w:t>£</w:t>
            </w:r>
            <w:r w:rsidR="000F2096">
              <w:rPr>
                <w:rFonts w:cstheme="minorHAnsi"/>
                <w:sz w:val="24"/>
                <w:szCs w:val="24"/>
              </w:rPr>
              <w:t>32</w:t>
            </w:r>
            <w:r w:rsidR="0044507B">
              <w:rPr>
                <w:rFonts w:cstheme="minorHAnsi"/>
                <w:sz w:val="24"/>
                <w:szCs w:val="24"/>
              </w:rPr>
              <w:t>.00</w:t>
            </w:r>
          </w:p>
        </w:tc>
      </w:tr>
      <w:tr w:rsidR="004808AC" w:rsidTr="004808AC">
        <w:trPr>
          <w:trHeight w:val="284"/>
        </w:trPr>
        <w:tc>
          <w:tcPr>
            <w:tcW w:w="10209" w:type="dxa"/>
            <w:gridSpan w:val="2"/>
            <w:tcBorders>
              <w:top w:val="single" w:sz="4" w:space="0" w:color="auto"/>
              <w:left w:val="nil"/>
              <w:bottom w:val="nil"/>
              <w:right w:val="nil"/>
            </w:tcBorders>
            <w:vAlign w:val="center"/>
          </w:tcPr>
          <w:p w:rsidR="004808AC" w:rsidRDefault="004808AC" w:rsidP="00D8797C">
            <w:pPr>
              <w:rPr>
                <w:rFonts w:cstheme="minorHAnsi"/>
                <w:sz w:val="24"/>
                <w:szCs w:val="24"/>
              </w:rPr>
            </w:pPr>
          </w:p>
        </w:tc>
      </w:tr>
      <w:tr w:rsidR="004808AC" w:rsidRPr="00DD43E5" w:rsidTr="004808AC">
        <w:trPr>
          <w:trHeight w:val="567"/>
        </w:trPr>
        <w:tc>
          <w:tcPr>
            <w:tcW w:w="10209" w:type="dxa"/>
            <w:gridSpan w:val="2"/>
            <w:tcBorders>
              <w:top w:val="nil"/>
              <w:left w:val="nil"/>
              <w:bottom w:val="nil"/>
              <w:right w:val="nil"/>
            </w:tcBorders>
            <w:shd w:val="clear" w:color="auto" w:fill="B2A1C7" w:themeFill="accent4" w:themeFillTint="99"/>
            <w:vAlign w:val="center"/>
          </w:tcPr>
          <w:p w:rsidR="004808AC" w:rsidRPr="00DD43E5" w:rsidRDefault="004808AC" w:rsidP="00D8797C">
            <w:pPr>
              <w:jc w:val="center"/>
              <w:rPr>
                <w:rFonts w:cstheme="minorHAnsi"/>
                <w:b/>
                <w:sz w:val="24"/>
                <w:szCs w:val="24"/>
              </w:rPr>
            </w:pPr>
            <w:r>
              <w:rPr>
                <w:rFonts w:cstheme="minorHAnsi"/>
                <w:b/>
                <w:sz w:val="24"/>
                <w:szCs w:val="24"/>
              </w:rPr>
              <w:t>DELIVERY OF CREMATED REMAINS</w:t>
            </w:r>
          </w:p>
        </w:tc>
      </w:tr>
      <w:tr w:rsidR="004808AC" w:rsidTr="004808AC">
        <w:trPr>
          <w:trHeight w:val="1418"/>
        </w:trPr>
        <w:tc>
          <w:tcPr>
            <w:tcW w:w="9086" w:type="dxa"/>
            <w:tcBorders>
              <w:top w:val="nil"/>
              <w:left w:val="nil"/>
              <w:bottom w:val="single" w:sz="4" w:space="0" w:color="auto"/>
              <w:right w:val="nil"/>
            </w:tcBorders>
            <w:vAlign w:val="center"/>
          </w:tcPr>
          <w:p w:rsidR="004808AC" w:rsidRDefault="004808AC" w:rsidP="00D8797C">
            <w:pPr>
              <w:rPr>
                <w:rFonts w:cstheme="minorHAnsi"/>
                <w:sz w:val="24"/>
                <w:szCs w:val="24"/>
              </w:rPr>
            </w:pPr>
            <w:r>
              <w:rPr>
                <w:rFonts w:cstheme="minorHAnsi"/>
                <w:sz w:val="24"/>
                <w:szCs w:val="24"/>
              </w:rPr>
              <w:t>Following a cremation in Hartlepool Borough Council’s crematorium the cremated remains can be, by prior arrangement, delivered to an address within the Hartlepool Borough, Monday to Friday (excluding bank holidays) 9.00am to 3.30pm, as long as the applicant is at the delivery point to take collection and sign for them.</w:t>
            </w:r>
          </w:p>
        </w:tc>
        <w:tc>
          <w:tcPr>
            <w:tcW w:w="1123" w:type="dxa"/>
            <w:tcBorders>
              <w:top w:val="nil"/>
              <w:left w:val="nil"/>
              <w:bottom w:val="single" w:sz="4" w:space="0" w:color="auto"/>
              <w:right w:val="nil"/>
            </w:tcBorders>
            <w:vAlign w:val="center"/>
          </w:tcPr>
          <w:p w:rsidR="004808AC" w:rsidRDefault="00250823" w:rsidP="00D8797C">
            <w:pPr>
              <w:rPr>
                <w:rFonts w:cstheme="minorHAnsi"/>
                <w:sz w:val="24"/>
                <w:szCs w:val="24"/>
              </w:rPr>
            </w:pPr>
            <w:r>
              <w:rPr>
                <w:rFonts w:cstheme="minorHAnsi"/>
                <w:sz w:val="24"/>
                <w:szCs w:val="24"/>
              </w:rPr>
              <w:t>£</w:t>
            </w:r>
            <w:r w:rsidR="0036534D">
              <w:rPr>
                <w:rFonts w:cstheme="minorHAnsi"/>
                <w:sz w:val="24"/>
                <w:szCs w:val="24"/>
              </w:rPr>
              <w:t>26.00</w:t>
            </w:r>
          </w:p>
        </w:tc>
      </w:tr>
    </w:tbl>
    <w:p w:rsidR="007C296C" w:rsidRDefault="007C296C"/>
    <w:tbl>
      <w:tblPr>
        <w:tblStyle w:val="TableGrid"/>
        <w:tblW w:w="9632" w:type="dxa"/>
        <w:tblInd w:w="-5" w:type="dxa"/>
        <w:tblLook w:val="04A0" w:firstRow="1" w:lastRow="0" w:firstColumn="1" w:lastColumn="0" w:noHBand="0" w:noVBand="1"/>
      </w:tblPr>
      <w:tblGrid>
        <w:gridCol w:w="2556"/>
        <w:gridCol w:w="654"/>
        <w:gridCol w:w="688"/>
        <w:gridCol w:w="1902"/>
        <w:gridCol w:w="621"/>
        <w:gridCol w:w="1293"/>
        <w:gridCol w:w="796"/>
        <w:gridCol w:w="1122"/>
      </w:tblGrid>
      <w:tr w:rsidR="00F730F2" w:rsidRPr="00965BA4" w:rsidTr="00F967C6">
        <w:trPr>
          <w:trHeight w:val="567"/>
        </w:trPr>
        <w:tc>
          <w:tcPr>
            <w:tcW w:w="9632" w:type="dxa"/>
            <w:gridSpan w:val="8"/>
            <w:tcBorders>
              <w:top w:val="nil"/>
              <w:left w:val="nil"/>
              <w:bottom w:val="nil"/>
              <w:right w:val="nil"/>
            </w:tcBorders>
            <w:shd w:val="clear" w:color="auto" w:fill="B2A1C7" w:themeFill="accent4" w:themeFillTint="99"/>
            <w:vAlign w:val="center"/>
          </w:tcPr>
          <w:p w:rsidR="00F730F2" w:rsidRPr="00965BA4" w:rsidRDefault="00F730F2" w:rsidP="00D8797C">
            <w:pPr>
              <w:jc w:val="center"/>
              <w:rPr>
                <w:rFonts w:cstheme="minorHAnsi"/>
                <w:b/>
                <w:sz w:val="24"/>
                <w:szCs w:val="24"/>
              </w:rPr>
            </w:pPr>
            <w:r w:rsidRPr="00965BA4">
              <w:rPr>
                <w:rFonts w:cstheme="minorHAnsi"/>
                <w:b/>
                <w:sz w:val="24"/>
                <w:szCs w:val="24"/>
              </w:rPr>
              <w:lastRenderedPageBreak/>
              <w:t>PURCHASE OF</w:t>
            </w:r>
            <w:r>
              <w:rPr>
                <w:rFonts w:cstheme="minorHAnsi"/>
                <w:b/>
                <w:sz w:val="24"/>
                <w:szCs w:val="24"/>
              </w:rPr>
              <w:t xml:space="preserve"> A BURIAL PLOT (</w:t>
            </w:r>
            <w:r w:rsidRPr="00965BA4">
              <w:rPr>
                <w:rFonts w:cstheme="minorHAnsi"/>
                <w:b/>
                <w:sz w:val="24"/>
                <w:szCs w:val="24"/>
              </w:rPr>
              <w:t>EXCLUSIVE RIGHT OF BURIAL</w:t>
            </w:r>
            <w:r>
              <w:rPr>
                <w:rFonts w:cstheme="minorHAnsi"/>
                <w:b/>
                <w:sz w:val="24"/>
                <w:szCs w:val="24"/>
              </w:rPr>
              <w:t>)</w:t>
            </w:r>
          </w:p>
        </w:tc>
      </w:tr>
      <w:tr w:rsidR="00F730F2" w:rsidRPr="00965BA4"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F730F2" w:rsidRPr="00965BA4" w:rsidRDefault="00F730F2" w:rsidP="005F7B56">
            <w:pPr>
              <w:jc w:val="center"/>
              <w:rPr>
                <w:rFonts w:cstheme="minorHAnsi"/>
                <w:b/>
                <w:sz w:val="24"/>
                <w:szCs w:val="24"/>
              </w:rPr>
            </w:pPr>
            <w:r>
              <w:rPr>
                <w:rFonts w:cstheme="minorHAnsi"/>
                <w:b/>
                <w:sz w:val="24"/>
                <w:szCs w:val="24"/>
              </w:rPr>
              <w:t xml:space="preserve">Full Size Plot </w:t>
            </w:r>
            <w:r w:rsidR="005F7B56">
              <w:rPr>
                <w:rFonts w:cstheme="minorHAnsi"/>
                <w:b/>
                <w:sz w:val="24"/>
                <w:szCs w:val="24"/>
              </w:rPr>
              <w:t xml:space="preserve">- Coffins and Cremated Remains </w:t>
            </w:r>
            <w:r>
              <w:rPr>
                <w:rFonts w:cstheme="minorHAnsi"/>
                <w:b/>
                <w:sz w:val="24"/>
                <w:szCs w:val="24"/>
              </w:rPr>
              <w:t>– 100 Year Period</w:t>
            </w:r>
          </w:p>
        </w:tc>
      </w:tr>
      <w:tr w:rsidR="00A46832" w:rsidRPr="00965BA4" w:rsidTr="00875826">
        <w:trPr>
          <w:trHeight w:val="567"/>
        </w:trPr>
        <w:tc>
          <w:tcPr>
            <w:tcW w:w="3210" w:type="dxa"/>
            <w:gridSpan w:val="2"/>
            <w:tcBorders>
              <w:top w:val="nil"/>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p>
        </w:tc>
        <w:tc>
          <w:tcPr>
            <w:tcW w:w="3211" w:type="dxa"/>
            <w:gridSpan w:val="3"/>
            <w:tcBorders>
              <w:top w:val="nil"/>
              <w:left w:val="nil"/>
              <w:bottom w:val="single" w:sz="4" w:space="0" w:color="auto"/>
              <w:right w:val="nil"/>
            </w:tcBorders>
            <w:shd w:val="clear" w:color="auto" w:fill="auto"/>
            <w:vAlign w:val="center"/>
          </w:tcPr>
          <w:p w:rsidR="00A46832" w:rsidRDefault="00594407" w:rsidP="00A46832">
            <w:pPr>
              <w:jc w:val="center"/>
              <w:rPr>
                <w:rFonts w:cstheme="minorHAnsi"/>
                <w:sz w:val="24"/>
                <w:szCs w:val="24"/>
              </w:rPr>
            </w:pPr>
            <w:r>
              <w:rPr>
                <w:rFonts w:cstheme="minorHAnsi"/>
                <w:sz w:val="24"/>
                <w:szCs w:val="24"/>
              </w:rPr>
              <w:t>B &amp;</w:t>
            </w:r>
            <w:r w:rsidR="00A46832">
              <w:rPr>
                <w:rFonts w:cstheme="minorHAnsi"/>
                <w:sz w:val="24"/>
                <w:szCs w:val="24"/>
              </w:rPr>
              <w:t xml:space="preserve"> C Type</w:t>
            </w:r>
          </w:p>
          <w:p w:rsidR="00A46832" w:rsidRDefault="00594407" w:rsidP="00A46832">
            <w:pPr>
              <w:jc w:val="center"/>
              <w:rPr>
                <w:rFonts w:cstheme="minorHAnsi"/>
                <w:b/>
                <w:sz w:val="24"/>
                <w:szCs w:val="24"/>
              </w:rPr>
            </w:pPr>
            <w:r>
              <w:rPr>
                <w:rFonts w:cstheme="minorHAnsi"/>
                <w:sz w:val="24"/>
                <w:szCs w:val="24"/>
              </w:rPr>
              <w:t xml:space="preserve">Ordinary &amp; </w:t>
            </w:r>
            <w:r w:rsidR="00A46832">
              <w:rPr>
                <w:rFonts w:cstheme="minorHAnsi"/>
                <w:sz w:val="24"/>
                <w:szCs w:val="24"/>
              </w:rPr>
              <w:t>Lawn</w:t>
            </w:r>
          </w:p>
        </w:tc>
        <w:tc>
          <w:tcPr>
            <w:tcW w:w="3211" w:type="dxa"/>
            <w:gridSpan w:val="3"/>
            <w:tcBorders>
              <w:top w:val="nil"/>
              <w:left w:val="nil"/>
              <w:bottom w:val="single" w:sz="4" w:space="0" w:color="auto"/>
              <w:right w:val="nil"/>
            </w:tcBorders>
            <w:shd w:val="clear" w:color="auto" w:fill="auto"/>
            <w:vAlign w:val="center"/>
          </w:tcPr>
          <w:p w:rsidR="00A46832" w:rsidRDefault="00A46832" w:rsidP="00A46832">
            <w:pPr>
              <w:jc w:val="center"/>
              <w:rPr>
                <w:rFonts w:cstheme="minorHAnsi"/>
                <w:sz w:val="24"/>
                <w:szCs w:val="24"/>
              </w:rPr>
            </w:pPr>
            <w:r>
              <w:rPr>
                <w:rFonts w:cstheme="minorHAnsi"/>
                <w:sz w:val="24"/>
                <w:szCs w:val="24"/>
              </w:rPr>
              <w:t>A Type</w:t>
            </w:r>
          </w:p>
          <w:p w:rsidR="00A46832" w:rsidRDefault="00594407" w:rsidP="00A46832">
            <w:pPr>
              <w:jc w:val="center"/>
              <w:rPr>
                <w:rFonts w:cstheme="minorHAnsi"/>
                <w:b/>
                <w:sz w:val="24"/>
                <w:szCs w:val="24"/>
              </w:rPr>
            </w:pPr>
            <w:r>
              <w:rPr>
                <w:rFonts w:cstheme="minorHAnsi"/>
                <w:sz w:val="24"/>
                <w:szCs w:val="24"/>
              </w:rPr>
              <w:t xml:space="preserve">Ordinary &amp; </w:t>
            </w:r>
            <w:r w:rsidR="00A46832">
              <w:rPr>
                <w:rFonts w:cstheme="minorHAnsi"/>
                <w:sz w:val="24"/>
                <w:szCs w:val="24"/>
              </w:rPr>
              <w:t>Lawn</w:t>
            </w:r>
          </w:p>
        </w:tc>
      </w:tr>
      <w:tr w:rsidR="00A46832" w:rsidRPr="00965BA4" w:rsidTr="00875826">
        <w:trPr>
          <w:trHeight w:val="851"/>
        </w:trPr>
        <w:tc>
          <w:tcPr>
            <w:tcW w:w="3210" w:type="dxa"/>
            <w:gridSpan w:val="2"/>
            <w:tcBorders>
              <w:top w:val="single" w:sz="4" w:space="0" w:color="auto"/>
              <w:left w:val="nil"/>
              <w:bottom w:val="single" w:sz="4" w:space="0" w:color="auto"/>
              <w:right w:val="nil"/>
            </w:tcBorders>
            <w:shd w:val="clear" w:color="auto" w:fill="auto"/>
            <w:vAlign w:val="center"/>
          </w:tcPr>
          <w:p w:rsidR="00A46832" w:rsidRDefault="00594407" w:rsidP="00A46832">
            <w:pPr>
              <w:jc w:val="center"/>
              <w:rPr>
                <w:rFonts w:cstheme="minorHAnsi"/>
                <w:sz w:val="24"/>
                <w:szCs w:val="24"/>
              </w:rPr>
            </w:pPr>
            <w:r>
              <w:rPr>
                <w:rFonts w:cstheme="minorHAnsi"/>
                <w:sz w:val="24"/>
                <w:szCs w:val="24"/>
              </w:rPr>
              <w:t>Single &amp;</w:t>
            </w:r>
            <w:r w:rsidR="00A46832">
              <w:rPr>
                <w:rFonts w:cstheme="minorHAnsi"/>
                <w:sz w:val="24"/>
                <w:szCs w:val="24"/>
              </w:rPr>
              <w:t xml:space="preserve"> Double Depth</w:t>
            </w:r>
          </w:p>
          <w:p w:rsidR="00A46832" w:rsidRDefault="00A46832" w:rsidP="00A46832">
            <w:pPr>
              <w:jc w:val="center"/>
              <w:rPr>
                <w:rFonts w:cstheme="minorHAnsi"/>
                <w:b/>
                <w:sz w:val="24"/>
                <w:szCs w:val="24"/>
              </w:rPr>
            </w:pPr>
            <w:r>
              <w:rPr>
                <w:rFonts w:cstheme="minorHAnsi"/>
                <w:sz w:val="24"/>
                <w:szCs w:val="24"/>
              </w:rPr>
              <w:t>Resident</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250823" w:rsidP="005F7B56">
            <w:pPr>
              <w:jc w:val="center"/>
              <w:rPr>
                <w:rFonts w:cstheme="minorHAnsi"/>
                <w:b/>
                <w:sz w:val="24"/>
                <w:szCs w:val="24"/>
              </w:rPr>
            </w:pPr>
            <w:r>
              <w:rPr>
                <w:rFonts w:cstheme="minorHAnsi"/>
                <w:sz w:val="24"/>
                <w:szCs w:val="24"/>
              </w:rPr>
              <w:t>£</w:t>
            </w:r>
            <w:r w:rsidR="000F2096">
              <w:rPr>
                <w:rFonts w:cstheme="minorHAnsi"/>
                <w:sz w:val="24"/>
                <w:szCs w:val="24"/>
              </w:rPr>
              <w:t>153</w:t>
            </w:r>
            <w:r w:rsidR="0036534D">
              <w:rPr>
                <w:rFonts w:cstheme="minorHAnsi"/>
                <w:sz w:val="24"/>
                <w:szCs w:val="24"/>
              </w:rPr>
              <w:t>5.00</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250823" w:rsidP="005F7B56">
            <w:pPr>
              <w:jc w:val="center"/>
              <w:rPr>
                <w:rFonts w:cstheme="minorHAnsi"/>
                <w:b/>
                <w:sz w:val="24"/>
                <w:szCs w:val="24"/>
              </w:rPr>
            </w:pPr>
            <w:r>
              <w:rPr>
                <w:rFonts w:cstheme="minorHAnsi"/>
                <w:sz w:val="24"/>
                <w:szCs w:val="24"/>
              </w:rPr>
              <w:t>£</w:t>
            </w:r>
            <w:r w:rsidR="000F2096">
              <w:rPr>
                <w:rFonts w:cstheme="minorHAnsi"/>
                <w:sz w:val="24"/>
                <w:szCs w:val="24"/>
              </w:rPr>
              <w:t>1933</w:t>
            </w:r>
            <w:r w:rsidR="0036534D">
              <w:rPr>
                <w:rFonts w:cstheme="minorHAnsi"/>
                <w:sz w:val="24"/>
                <w:szCs w:val="24"/>
              </w:rPr>
              <w:t>.00</w:t>
            </w:r>
          </w:p>
        </w:tc>
      </w:tr>
      <w:tr w:rsidR="00A46832" w:rsidRPr="00965BA4" w:rsidTr="00875826">
        <w:trPr>
          <w:trHeight w:val="851"/>
        </w:trPr>
        <w:tc>
          <w:tcPr>
            <w:tcW w:w="3210" w:type="dxa"/>
            <w:gridSpan w:val="2"/>
            <w:tcBorders>
              <w:top w:val="single" w:sz="4" w:space="0" w:color="auto"/>
              <w:left w:val="nil"/>
              <w:bottom w:val="single" w:sz="4" w:space="0" w:color="auto"/>
              <w:right w:val="nil"/>
            </w:tcBorders>
            <w:shd w:val="clear" w:color="auto" w:fill="auto"/>
            <w:vAlign w:val="center"/>
          </w:tcPr>
          <w:p w:rsidR="00A46832" w:rsidRDefault="00A46832" w:rsidP="00A46832">
            <w:pPr>
              <w:jc w:val="center"/>
              <w:rPr>
                <w:rFonts w:cstheme="minorHAnsi"/>
                <w:sz w:val="24"/>
                <w:szCs w:val="24"/>
              </w:rPr>
            </w:pPr>
            <w:r>
              <w:rPr>
                <w:rFonts w:cstheme="minorHAnsi"/>
                <w:sz w:val="24"/>
                <w:szCs w:val="24"/>
              </w:rPr>
              <w:t xml:space="preserve">Single Depth </w:t>
            </w:r>
            <w:r w:rsidRPr="005F7B56">
              <w:rPr>
                <w:rFonts w:cstheme="minorHAnsi"/>
                <w:sz w:val="20"/>
                <w:szCs w:val="20"/>
              </w:rPr>
              <w:t>(Under 18)</w:t>
            </w:r>
          </w:p>
          <w:p w:rsidR="00A46832" w:rsidRDefault="00A46832" w:rsidP="00A46832">
            <w:pPr>
              <w:jc w:val="center"/>
              <w:rPr>
                <w:rFonts w:cstheme="minorHAnsi"/>
                <w:b/>
                <w:sz w:val="24"/>
                <w:szCs w:val="24"/>
              </w:rPr>
            </w:pPr>
            <w:r>
              <w:rPr>
                <w:rFonts w:cstheme="minorHAnsi"/>
                <w:sz w:val="24"/>
                <w:szCs w:val="24"/>
              </w:rPr>
              <w:t>Resident</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£0.00</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£0.00</w:t>
            </w:r>
          </w:p>
        </w:tc>
      </w:tr>
      <w:tr w:rsidR="00A46832" w:rsidRPr="00965BA4" w:rsidTr="00875826">
        <w:trPr>
          <w:trHeight w:val="851"/>
        </w:trPr>
        <w:tc>
          <w:tcPr>
            <w:tcW w:w="3210" w:type="dxa"/>
            <w:gridSpan w:val="2"/>
            <w:tcBorders>
              <w:top w:val="single" w:sz="4" w:space="0" w:color="auto"/>
              <w:left w:val="nil"/>
              <w:bottom w:val="single" w:sz="4" w:space="0" w:color="auto"/>
              <w:right w:val="nil"/>
            </w:tcBorders>
            <w:shd w:val="clear" w:color="auto" w:fill="auto"/>
            <w:vAlign w:val="center"/>
          </w:tcPr>
          <w:p w:rsidR="00A46832" w:rsidRDefault="00594407" w:rsidP="00A46832">
            <w:pPr>
              <w:jc w:val="center"/>
              <w:rPr>
                <w:rFonts w:cstheme="minorHAnsi"/>
                <w:sz w:val="24"/>
                <w:szCs w:val="24"/>
              </w:rPr>
            </w:pPr>
            <w:r>
              <w:rPr>
                <w:rFonts w:cstheme="minorHAnsi"/>
                <w:sz w:val="24"/>
                <w:szCs w:val="24"/>
              </w:rPr>
              <w:t>Single &amp;</w:t>
            </w:r>
            <w:r w:rsidR="00A46832">
              <w:rPr>
                <w:rFonts w:cstheme="minorHAnsi"/>
                <w:sz w:val="24"/>
                <w:szCs w:val="24"/>
              </w:rPr>
              <w:t xml:space="preserve"> Double Depth</w:t>
            </w:r>
          </w:p>
          <w:p w:rsidR="00A46832" w:rsidRDefault="00A46832" w:rsidP="00A46832">
            <w:pPr>
              <w:jc w:val="center"/>
              <w:rPr>
                <w:rFonts w:cstheme="minorHAnsi"/>
                <w:b/>
                <w:sz w:val="24"/>
                <w:szCs w:val="24"/>
              </w:rPr>
            </w:pPr>
            <w:r>
              <w:rPr>
                <w:rFonts w:cstheme="minorHAnsi"/>
                <w:sz w:val="24"/>
                <w:szCs w:val="24"/>
              </w:rPr>
              <w:t>Non Resident</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250823" w:rsidP="000F2096">
            <w:pPr>
              <w:jc w:val="center"/>
              <w:rPr>
                <w:rFonts w:cstheme="minorHAnsi"/>
                <w:b/>
                <w:sz w:val="24"/>
                <w:szCs w:val="24"/>
              </w:rPr>
            </w:pPr>
            <w:r>
              <w:rPr>
                <w:rFonts w:cstheme="minorHAnsi"/>
                <w:sz w:val="24"/>
                <w:szCs w:val="24"/>
              </w:rPr>
              <w:t>£</w:t>
            </w:r>
            <w:r w:rsidR="000F2096">
              <w:rPr>
                <w:rFonts w:cstheme="minorHAnsi"/>
                <w:sz w:val="24"/>
                <w:szCs w:val="24"/>
              </w:rPr>
              <w:t>3070.</w:t>
            </w:r>
            <w:r w:rsidR="0036534D">
              <w:rPr>
                <w:rFonts w:cstheme="minorHAnsi"/>
                <w:sz w:val="24"/>
                <w:szCs w:val="24"/>
              </w:rPr>
              <w:t>00</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250823" w:rsidP="005F7B56">
            <w:pPr>
              <w:jc w:val="center"/>
              <w:rPr>
                <w:rFonts w:cstheme="minorHAnsi"/>
                <w:b/>
                <w:sz w:val="24"/>
                <w:szCs w:val="24"/>
              </w:rPr>
            </w:pPr>
            <w:r>
              <w:rPr>
                <w:rFonts w:cstheme="minorHAnsi"/>
                <w:sz w:val="24"/>
                <w:szCs w:val="24"/>
              </w:rPr>
              <w:t>£</w:t>
            </w:r>
            <w:r w:rsidR="000F2096">
              <w:rPr>
                <w:rFonts w:cstheme="minorHAnsi"/>
                <w:sz w:val="24"/>
                <w:szCs w:val="24"/>
              </w:rPr>
              <w:t>3866</w:t>
            </w:r>
            <w:r w:rsidR="0036534D">
              <w:rPr>
                <w:rFonts w:cstheme="minorHAnsi"/>
                <w:sz w:val="24"/>
                <w:szCs w:val="24"/>
              </w:rPr>
              <w:t>.00</w:t>
            </w:r>
          </w:p>
        </w:tc>
      </w:tr>
      <w:tr w:rsidR="00A46832" w:rsidRPr="00965BA4" w:rsidTr="00875826">
        <w:trPr>
          <w:trHeight w:val="851"/>
        </w:trPr>
        <w:tc>
          <w:tcPr>
            <w:tcW w:w="3210" w:type="dxa"/>
            <w:gridSpan w:val="2"/>
            <w:tcBorders>
              <w:top w:val="single" w:sz="4" w:space="0" w:color="auto"/>
              <w:left w:val="nil"/>
              <w:bottom w:val="nil"/>
              <w:right w:val="nil"/>
            </w:tcBorders>
            <w:shd w:val="clear" w:color="auto" w:fill="auto"/>
            <w:vAlign w:val="center"/>
          </w:tcPr>
          <w:p w:rsidR="00A46832" w:rsidRDefault="00A46832" w:rsidP="00A46832">
            <w:pPr>
              <w:jc w:val="center"/>
              <w:rPr>
                <w:rFonts w:cstheme="minorHAnsi"/>
                <w:sz w:val="24"/>
                <w:szCs w:val="24"/>
              </w:rPr>
            </w:pPr>
            <w:r>
              <w:rPr>
                <w:rFonts w:cstheme="minorHAnsi"/>
                <w:sz w:val="24"/>
                <w:szCs w:val="24"/>
              </w:rPr>
              <w:t xml:space="preserve">Single Depth </w:t>
            </w:r>
            <w:r w:rsidRPr="005F7B56">
              <w:rPr>
                <w:rFonts w:cstheme="minorHAnsi"/>
                <w:sz w:val="20"/>
                <w:szCs w:val="20"/>
              </w:rPr>
              <w:t>(Under 18)</w:t>
            </w:r>
          </w:p>
          <w:p w:rsidR="00A46832" w:rsidRDefault="00A46832" w:rsidP="00A46832">
            <w:pPr>
              <w:jc w:val="center"/>
              <w:rPr>
                <w:rFonts w:cstheme="minorHAnsi"/>
                <w:b/>
                <w:sz w:val="24"/>
                <w:szCs w:val="24"/>
              </w:rPr>
            </w:pPr>
            <w:r>
              <w:rPr>
                <w:rFonts w:cstheme="minorHAnsi"/>
                <w:sz w:val="24"/>
                <w:szCs w:val="24"/>
              </w:rPr>
              <w:t>Non Resident</w:t>
            </w:r>
          </w:p>
        </w:tc>
        <w:tc>
          <w:tcPr>
            <w:tcW w:w="3211" w:type="dxa"/>
            <w:gridSpan w:val="3"/>
            <w:tcBorders>
              <w:top w:val="single" w:sz="4" w:space="0" w:color="auto"/>
              <w:left w:val="nil"/>
              <w:bottom w:val="nil"/>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N/A</w:t>
            </w:r>
          </w:p>
        </w:tc>
        <w:tc>
          <w:tcPr>
            <w:tcW w:w="3211" w:type="dxa"/>
            <w:gridSpan w:val="3"/>
            <w:tcBorders>
              <w:top w:val="single" w:sz="4" w:space="0" w:color="auto"/>
              <w:left w:val="nil"/>
              <w:bottom w:val="nil"/>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N/A</w:t>
            </w:r>
          </w:p>
        </w:tc>
      </w:tr>
      <w:tr w:rsidR="001E65A1" w:rsidRPr="00965BA4" w:rsidTr="00F967C6">
        <w:trPr>
          <w:trHeight w:val="284"/>
        </w:trPr>
        <w:tc>
          <w:tcPr>
            <w:tcW w:w="9632" w:type="dxa"/>
            <w:gridSpan w:val="8"/>
            <w:tcBorders>
              <w:top w:val="single" w:sz="4" w:space="0" w:color="auto"/>
              <w:left w:val="nil"/>
              <w:bottom w:val="nil"/>
              <w:right w:val="nil"/>
            </w:tcBorders>
            <w:shd w:val="clear" w:color="auto" w:fill="auto"/>
            <w:vAlign w:val="center"/>
          </w:tcPr>
          <w:p w:rsidR="001E65A1" w:rsidRDefault="001E65A1" w:rsidP="005F7B56">
            <w:pPr>
              <w:jc w:val="center"/>
              <w:rPr>
                <w:rFonts w:cstheme="minorHAnsi"/>
                <w:sz w:val="24"/>
                <w:szCs w:val="24"/>
              </w:rPr>
            </w:pPr>
          </w:p>
        </w:tc>
      </w:tr>
      <w:tr w:rsidR="005F7B56" w:rsidRPr="00965BA4"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965BA4" w:rsidRDefault="005F7B56" w:rsidP="005F7B56">
            <w:pPr>
              <w:jc w:val="center"/>
              <w:rPr>
                <w:rFonts w:cstheme="minorHAnsi"/>
                <w:b/>
                <w:sz w:val="24"/>
                <w:szCs w:val="24"/>
              </w:rPr>
            </w:pPr>
            <w:r>
              <w:rPr>
                <w:rFonts w:cstheme="minorHAnsi"/>
                <w:b/>
                <w:sz w:val="24"/>
                <w:szCs w:val="24"/>
              </w:rPr>
              <w:t>Tribute Size Plot – Cremated Remains Only – 50 Year Period – Capacity up to 4 Caskets</w:t>
            </w:r>
          </w:p>
        </w:tc>
      </w:tr>
      <w:tr w:rsidR="005F7B56" w:rsidRPr="00965BA4" w:rsidTr="00F967C6">
        <w:trPr>
          <w:trHeight w:val="567"/>
        </w:trPr>
        <w:tc>
          <w:tcPr>
            <w:tcW w:w="2556" w:type="dxa"/>
            <w:tcBorders>
              <w:top w:val="nil"/>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p>
        </w:tc>
        <w:tc>
          <w:tcPr>
            <w:tcW w:w="1342"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sidRPr="00965BA4">
              <w:rPr>
                <w:rFonts w:cstheme="minorHAnsi"/>
                <w:sz w:val="24"/>
                <w:szCs w:val="24"/>
              </w:rPr>
              <w:t xml:space="preserve"> C</w:t>
            </w:r>
            <w:r w:rsidR="005F7B56">
              <w:rPr>
                <w:rFonts w:cstheme="minorHAnsi"/>
                <w:sz w:val="24"/>
                <w:szCs w:val="24"/>
              </w:rPr>
              <w:t xml:space="preserve"> Type</w:t>
            </w:r>
          </w:p>
          <w:p w:rsidR="005F7B56" w:rsidRPr="00965BA4" w:rsidRDefault="005F7B56" w:rsidP="005F7B56">
            <w:pPr>
              <w:jc w:val="center"/>
              <w:rPr>
                <w:rFonts w:cstheme="minorHAnsi"/>
                <w:sz w:val="24"/>
                <w:szCs w:val="24"/>
              </w:rPr>
            </w:pPr>
            <w:r>
              <w:rPr>
                <w:rFonts w:cstheme="minorHAnsi"/>
                <w:sz w:val="24"/>
                <w:szCs w:val="24"/>
              </w:rPr>
              <w:t>Resident</w:t>
            </w:r>
          </w:p>
        </w:tc>
        <w:tc>
          <w:tcPr>
            <w:tcW w:w="1902" w:type="dxa"/>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5F7B56">
            <w:pPr>
              <w:jc w:val="center"/>
              <w:rPr>
                <w:rFonts w:cstheme="minorHAnsi"/>
                <w:sz w:val="24"/>
                <w:szCs w:val="24"/>
              </w:rPr>
            </w:pPr>
            <w:r>
              <w:rPr>
                <w:rFonts w:cstheme="minorHAnsi"/>
                <w:sz w:val="24"/>
                <w:szCs w:val="24"/>
              </w:rPr>
              <w:t>Resident</w:t>
            </w:r>
          </w:p>
        </w:tc>
        <w:tc>
          <w:tcPr>
            <w:tcW w:w="1914"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Pr>
                <w:rFonts w:cstheme="minorHAnsi"/>
                <w:sz w:val="24"/>
                <w:szCs w:val="24"/>
              </w:rPr>
              <w:t xml:space="preserve"> C Type</w:t>
            </w:r>
          </w:p>
          <w:p w:rsidR="005F7B56" w:rsidRPr="00965BA4" w:rsidRDefault="005F7B56" w:rsidP="005F7B56">
            <w:pPr>
              <w:jc w:val="center"/>
              <w:rPr>
                <w:rFonts w:cstheme="minorHAnsi"/>
                <w:sz w:val="24"/>
                <w:szCs w:val="24"/>
              </w:rPr>
            </w:pPr>
            <w:r>
              <w:rPr>
                <w:rFonts w:cstheme="minorHAnsi"/>
                <w:sz w:val="24"/>
                <w:szCs w:val="24"/>
              </w:rPr>
              <w:t>Non Resident</w:t>
            </w:r>
          </w:p>
        </w:tc>
        <w:tc>
          <w:tcPr>
            <w:tcW w:w="1918" w:type="dxa"/>
            <w:gridSpan w:val="2"/>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5F7B56">
            <w:pPr>
              <w:jc w:val="center"/>
              <w:rPr>
                <w:rFonts w:cstheme="minorHAnsi"/>
                <w:sz w:val="24"/>
                <w:szCs w:val="24"/>
              </w:rPr>
            </w:pPr>
            <w:r>
              <w:rPr>
                <w:rFonts w:cstheme="minorHAnsi"/>
                <w:sz w:val="24"/>
                <w:szCs w:val="24"/>
              </w:rPr>
              <w:t>Non Resident</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AD30E6" w:rsidP="005F7B56">
            <w:pPr>
              <w:jc w:val="center"/>
              <w:rPr>
                <w:rFonts w:cstheme="minorHAnsi"/>
                <w:sz w:val="24"/>
                <w:szCs w:val="24"/>
              </w:rPr>
            </w:pPr>
            <w:r>
              <w:rPr>
                <w:rFonts w:cstheme="minorHAnsi"/>
                <w:sz w:val="24"/>
                <w:szCs w:val="24"/>
              </w:rPr>
              <w:t>Single</w:t>
            </w:r>
            <w:r w:rsidR="005F7B56">
              <w:rPr>
                <w:rFonts w:cstheme="minorHAnsi"/>
                <w:sz w:val="24"/>
                <w:szCs w:val="24"/>
              </w:rPr>
              <w:t xml:space="preserve"> Depth</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0F2096">
              <w:rPr>
                <w:rFonts w:cstheme="minorHAnsi"/>
                <w:sz w:val="24"/>
                <w:szCs w:val="24"/>
              </w:rPr>
              <w:t>956</w:t>
            </w:r>
            <w:r w:rsidR="0036534D">
              <w:rPr>
                <w:rFonts w:cstheme="minorHAnsi"/>
                <w:sz w:val="24"/>
                <w:szCs w:val="24"/>
              </w:rPr>
              <w:t>.00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0F2096">
              <w:rPr>
                <w:rFonts w:cstheme="minorHAnsi"/>
                <w:sz w:val="24"/>
                <w:szCs w:val="24"/>
              </w:rPr>
              <w:t>1220</w:t>
            </w:r>
            <w:r w:rsidR="0036534D">
              <w:rPr>
                <w:rFonts w:cstheme="minorHAnsi"/>
                <w:sz w:val="24"/>
                <w:szCs w:val="24"/>
              </w:rPr>
              <w:t>.00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0F2096">
              <w:rPr>
                <w:rFonts w:cstheme="minorHAnsi"/>
                <w:sz w:val="24"/>
                <w:szCs w:val="24"/>
              </w:rPr>
              <w:t>1912</w:t>
            </w:r>
            <w:r w:rsidR="0036534D">
              <w:rPr>
                <w:rFonts w:cstheme="minorHAnsi"/>
                <w:sz w:val="24"/>
                <w:szCs w:val="24"/>
              </w:rPr>
              <w:t>.00</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0F2096">
              <w:rPr>
                <w:rFonts w:cstheme="minorHAnsi"/>
                <w:sz w:val="24"/>
                <w:szCs w:val="24"/>
              </w:rPr>
              <w:t>2440</w:t>
            </w:r>
            <w:r w:rsidR="0036534D">
              <w:rPr>
                <w:rFonts w:cstheme="minorHAnsi"/>
                <w:sz w:val="24"/>
                <w:szCs w:val="24"/>
              </w:rPr>
              <w:t>.00</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Single Depth</w:t>
            </w:r>
          </w:p>
          <w:p w:rsidR="005F7B56" w:rsidRPr="00D53B2F" w:rsidRDefault="005F7B56" w:rsidP="005F7B56">
            <w:pPr>
              <w:jc w:val="center"/>
              <w:rPr>
                <w:rFonts w:cstheme="minorHAnsi"/>
                <w:sz w:val="20"/>
                <w:szCs w:val="20"/>
              </w:rPr>
            </w:pPr>
            <w:r w:rsidRPr="00D53B2F">
              <w:rPr>
                <w:rFonts w:cstheme="minorHAnsi"/>
                <w:sz w:val="20"/>
                <w:szCs w:val="20"/>
              </w:rPr>
              <w:t>Child under 18 years</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r>
      <w:tr w:rsidR="001E65A1" w:rsidRPr="00965BA4" w:rsidTr="00F967C6">
        <w:trPr>
          <w:trHeight w:val="284"/>
        </w:trPr>
        <w:tc>
          <w:tcPr>
            <w:tcW w:w="9632" w:type="dxa"/>
            <w:gridSpan w:val="8"/>
            <w:tcBorders>
              <w:top w:val="single" w:sz="4" w:space="0" w:color="auto"/>
              <w:left w:val="nil"/>
              <w:bottom w:val="nil"/>
              <w:right w:val="nil"/>
            </w:tcBorders>
            <w:shd w:val="clear" w:color="auto" w:fill="auto"/>
            <w:vAlign w:val="center"/>
          </w:tcPr>
          <w:p w:rsidR="001E65A1" w:rsidRDefault="001E65A1" w:rsidP="005F7B56">
            <w:pPr>
              <w:jc w:val="center"/>
              <w:rPr>
                <w:rFonts w:cstheme="minorHAnsi"/>
                <w:sz w:val="24"/>
                <w:szCs w:val="24"/>
              </w:rPr>
            </w:pPr>
          </w:p>
        </w:tc>
      </w:tr>
      <w:tr w:rsidR="005F7B56" w:rsidRPr="00965BA4"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965BA4" w:rsidRDefault="005F7B56" w:rsidP="005F7B56">
            <w:pPr>
              <w:jc w:val="center"/>
              <w:rPr>
                <w:rFonts w:cstheme="minorHAnsi"/>
                <w:b/>
                <w:sz w:val="24"/>
                <w:szCs w:val="24"/>
              </w:rPr>
            </w:pPr>
            <w:r>
              <w:rPr>
                <w:rFonts w:cstheme="minorHAnsi"/>
                <w:b/>
                <w:sz w:val="24"/>
                <w:szCs w:val="24"/>
              </w:rPr>
              <w:t>Special Size Plot – Cremated Remains Only – 25 Year Period – Capacity up to 3 Caskets</w:t>
            </w:r>
          </w:p>
        </w:tc>
      </w:tr>
      <w:tr w:rsidR="005F7B56" w:rsidRPr="00965BA4" w:rsidTr="00F967C6">
        <w:trPr>
          <w:trHeight w:val="567"/>
        </w:trPr>
        <w:tc>
          <w:tcPr>
            <w:tcW w:w="2556" w:type="dxa"/>
            <w:tcBorders>
              <w:top w:val="nil"/>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p>
        </w:tc>
        <w:tc>
          <w:tcPr>
            <w:tcW w:w="1342"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sidRPr="00965BA4">
              <w:rPr>
                <w:rFonts w:cstheme="minorHAnsi"/>
                <w:sz w:val="24"/>
                <w:szCs w:val="24"/>
              </w:rPr>
              <w:t xml:space="preserve"> C</w:t>
            </w:r>
            <w:r w:rsidR="005F7B56">
              <w:rPr>
                <w:rFonts w:cstheme="minorHAnsi"/>
                <w:sz w:val="24"/>
                <w:szCs w:val="24"/>
              </w:rPr>
              <w:t xml:space="preserve"> Type</w:t>
            </w:r>
          </w:p>
          <w:p w:rsidR="005F7B56" w:rsidRPr="00965BA4" w:rsidRDefault="005F7B56" w:rsidP="005F7B56">
            <w:pPr>
              <w:jc w:val="center"/>
              <w:rPr>
                <w:rFonts w:cstheme="minorHAnsi"/>
                <w:sz w:val="24"/>
                <w:szCs w:val="24"/>
              </w:rPr>
            </w:pPr>
            <w:r>
              <w:rPr>
                <w:rFonts w:cstheme="minorHAnsi"/>
                <w:sz w:val="24"/>
                <w:szCs w:val="24"/>
              </w:rPr>
              <w:t>Resident</w:t>
            </w:r>
          </w:p>
        </w:tc>
        <w:tc>
          <w:tcPr>
            <w:tcW w:w="1902" w:type="dxa"/>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5F7B56">
            <w:pPr>
              <w:jc w:val="center"/>
              <w:rPr>
                <w:rFonts w:cstheme="minorHAnsi"/>
                <w:sz w:val="24"/>
                <w:szCs w:val="24"/>
              </w:rPr>
            </w:pPr>
            <w:r>
              <w:rPr>
                <w:rFonts w:cstheme="minorHAnsi"/>
                <w:sz w:val="24"/>
                <w:szCs w:val="24"/>
              </w:rPr>
              <w:t>Resident</w:t>
            </w:r>
          </w:p>
        </w:tc>
        <w:tc>
          <w:tcPr>
            <w:tcW w:w="1914"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Pr>
                <w:rFonts w:cstheme="minorHAnsi"/>
                <w:sz w:val="24"/>
                <w:szCs w:val="24"/>
              </w:rPr>
              <w:t xml:space="preserve"> C Type</w:t>
            </w:r>
          </w:p>
          <w:p w:rsidR="005F7B56" w:rsidRPr="00965BA4" w:rsidRDefault="005F7B56" w:rsidP="005F7B56">
            <w:pPr>
              <w:jc w:val="center"/>
              <w:rPr>
                <w:rFonts w:cstheme="minorHAnsi"/>
                <w:sz w:val="24"/>
                <w:szCs w:val="24"/>
              </w:rPr>
            </w:pPr>
            <w:r>
              <w:rPr>
                <w:rFonts w:cstheme="minorHAnsi"/>
                <w:sz w:val="24"/>
                <w:szCs w:val="24"/>
              </w:rPr>
              <w:t>Non Resident</w:t>
            </w:r>
          </w:p>
        </w:tc>
        <w:tc>
          <w:tcPr>
            <w:tcW w:w="1918" w:type="dxa"/>
            <w:gridSpan w:val="2"/>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CA7242">
            <w:pPr>
              <w:jc w:val="center"/>
              <w:rPr>
                <w:rFonts w:cstheme="minorHAnsi"/>
                <w:sz w:val="24"/>
                <w:szCs w:val="24"/>
              </w:rPr>
            </w:pPr>
            <w:r>
              <w:rPr>
                <w:rFonts w:cstheme="minorHAnsi"/>
                <w:sz w:val="24"/>
                <w:szCs w:val="24"/>
              </w:rPr>
              <w:t>Non Resident</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Underground Burial</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1E65A1" w:rsidP="000F2096">
            <w:pPr>
              <w:jc w:val="center"/>
              <w:rPr>
                <w:rFonts w:cstheme="minorHAnsi"/>
                <w:sz w:val="24"/>
                <w:szCs w:val="24"/>
              </w:rPr>
            </w:pPr>
            <w:r>
              <w:rPr>
                <w:rFonts w:cstheme="minorHAnsi"/>
                <w:sz w:val="24"/>
                <w:szCs w:val="24"/>
              </w:rPr>
              <w:t>£</w:t>
            </w:r>
            <w:r w:rsidR="000F2096">
              <w:rPr>
                <w:rFonts w:cstheme="minorHAnsi"/>
                <w:sz w:val="24"/>
                <w:szCs w:val="24"/>
              </w:rPr>
              <w:t>407.</w:t>
            </w:r>
            <w:r w:rsidR="0036534D">
              <w:rPr>
                <w:rFonts w:cstheme="minorHAnsi"/>
                <w:sz w:val="24"/>
                <w:szCs w:val="24"/>
              </w:rPr>
              <w:t>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0F2096">
              <w:rPr>
                <w:rFonts w:cstheme="minorHAnsi"/>
                <w:sz w:val="24"/>
                <w:szCs w:val="24"/>
              </w:rPr>
              <w:t>611</w:t>
            </w:r>
            <w:r w:rsidR="0036534D">
              <w:rPr>
                <w:rFonts w:cstheme="minorHAnsi"/>
                <w:sz w:val="24"/>
                <w:szCs w:val="24"/>
              </w:rPr>
              <w:t>.00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0F2096">
              <w:rPr>
                <w:rFonts w:cstheme="minorHAnsi"/>
                <w:sz w:val="24"/>
                <w:szCs w:val="24"/>
              </w:rPr>
              <w:t>814</w:t>
            </w:r>
            <w:r w:rsidR="0036534D">
              <w:rPr>
                <w:rFonts w:cstheme="minorHAnsi"/>
                <w:sz w:val="24"/>
                <w:szCs w:val="24"/>
              </w:rPr>
              <w:t>.00</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0F2096">
            <w:pPr>
              <w:jc w:val="center"/>
              <w:rPr>
                <w:rFonts w:cstheme="minorHAnsi"/>
                <w:sz w:val="24"/>
                <w:szCs w:val="24"/>
              </w:rPr>
            </w:pPr>
            <w:r>
              <w:rPr>
                <w:rFonts w:cstheme="minorHAnsi"/>
                <w:sz w:val="24"/>
                <w:szCs w:val="24"/>
              </w:rPr>
              <w:t>£</w:t>
            </w:r>
            <w:r w:rsidR="000F2096">
              <w:rPr>
                <w:rFonts w:cstheme="minorHAnsi"/>
                <w:sz w:val="24"/>
                <w:szCs w:val="24"/>
              </w:rPr>
              <w:t>1222.</w:t>
            </w:r>
            <w:r w:rsidR="0036534D">
              <w:rPr>
                <w:rFonts w:cstheme="minorHAnsi"/>
                <w:sz w:val="24"/>
                <w:szCs w:val="24"/>
              </w:rPr>
              <w:t>00</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Underground Burial</w:t>
            </w:r>
          </w:p>
          <w:p w:rsidR="005F7B56" w:rsidRPr="00D53B2F" w:rsidRDefault="005F7B56" w:rsidP="005F7B56">
            <w:pPr>
              <w:jc w:val="center"/>
              <w:rPr>
                <w:rFonts w:cstheme="minorHAnsi"/>
                <w:sz w:val="20"/>
                <w:szCs w:val="20"/>
              </w:rPr>
            </w:pPr>
            <w:r w:rsidRPr="00D53B2F">
              <w:rPr>
                <w:rFonts w:cstheme="minorHAnsi"/>
                <w:sz w:val="20"/>
                <w:szCs w:val="20"/>
              </w:rPr>
              <w:t>Child under 18 years</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r>
      <w:tr w:rsidR="001E65A1" w:rsidRPr="00965BA4" w:rsidTr="00F967C6">
        <w:trPr>
          <w:trHeight w:val="284"/>
        </w:trPr>
        <w:tc>
          <w:tcPr>
            <w:tcW w:w="9632" w:type="dxa"/>
            <w:gridSpan w:val="8"/>
            <w:tcBorders>
              <w:top w:val="single" w:sz="4" w:space="0" w:color="auto"/>
              <w:left w:val="nil"/>
              <w:bottom w:val="nil"/>
              <w:right w:val="nil"/>
            </w:tcBorders>
            <w:shd w:val="clear" w:color="auto" w:fill="auto"/>
            <w:vAlign w:val="center"/>
          </w:tcPr>
          <w:p w:rsidR="001E65A1" w:rsidRDefault="001E65A1" w:rsidP="005F7B56">
            <w:pPr>
              <w:jc w:val="center"/>
              <w:rPr>
                <w:rFonts w:cstheme="minorHAnsi"/>
                <w:sz w:val="24"/>
                <w:szCs w:val="24"/>
              </w:rPr>
            </w:pPr>
          </w:p>
        </w:tc>
      </w:tr>
      <w:tr w:rsidR="005F7B56" w:rsidRPr="00B06835"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B06835" w:rsidRDefault="005F7B56" w:rsidP="005F7B56">
            <w:pPr>
              <w:jc w:val="center"/>
              <w:rPr>
                <w:rFonts w:cstheme="minorHAnsi"/>
                <w:b/>
                <w:sz w:val="24"/>
                <w:szCs w:val="24"/>
              </w:rPr>
            </w:pPr>
            <w:r>
              <w:rPr>
                <w:rFonts w:cstheme="minorHAnsi"/>
                <w:b/>
                <w:sz w:val="24"/>
                <w:szCs w:val="24"/>
              </w:rPr>
              <w:t>STILLBORN CHILD COMMUNAL BURIAL AREA INTERMENT CHARGE</w:t>
            </w:r>
          </w:p>
        </w:tc>
      </w:tr>
      <w:tr w:rsidR="005F7B56" w:rsidTr="00F967C6">
        <w:trPr>
          <w:trHeight w:val="567"/>
        </w:trPr>
        <w:tc>
          <w:tcPr>
            <w:tcW w:w="8510" w:type="dxa"/>
            <w:gridSpan w:val="7"/>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Exclusive right of burial cannot be purchased in this area</w:t>
            </w:r>
          </w:p>
        </w:tc>
        <w:tc>
          <w:tcPr>
            <w:tcW w:w="1122" w:type="dxa"/>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£0.00</w:t>
            </w:r>
          </w:p>
        </w:tc>
      </w:tr>
      <w:tr w:rsidR="001E65A1" w:rsidTr="00F967C6">
        <w:trPr>
          <w:trHeight w:val="284"/>
        </w:trPr>
        <w:tc>
          <w:tcPr>
            <w:tcW w:w="9632" w:type="dxa"/>
            <w:gridSpan w:val="8"/>
            <w:tcBorders>
              <w:top w:val="nil"/>
              <w:left w:val="nil"/>
              <w:bottom w:val="nil"/>
              <w:right w:val="nil"/>
            </w:tcBorders>
            <w:vAlign w:val="center"/>
          </w:tcPr>
          <w:p w:rsidR="001E65A1" w:rsidRDefault="001E65A1" w:rsidP="005F7B56">
            <w:pPr>
              <w:rPr>
                <w:rFonts w:cstheme="minorHAnsi"/>
                <w:sz w:val="24"/>
                <w:szCs w:val="24"/>
              </w:rPr>
            </w:pPr>
          </w:p>
        </w:tc>
      </w:tr>
      <w:tr w:rsidR="005F7B56" w:rsidRPr="00B06835"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B06835" w:rsidRDefault="005F7B56" w:rsidP="005F7B56">
            <w:pPr>
              <w:jc w:val="center"/>
              <w:rPr>
                <w:rFonts w:cstheme="minorHAnsi"/>
                <w:b/>
                <w:sz w:val="24"/>
                <w:szCs w:val="24"/>
              </w:rPr>
            </w:pPr>
            <w:r>
              <w:rPr>
                <w:rFonts w:cstheme="minorHAnsi"/>
                <w:b/>
                <w:sz w:val="24"/>
                <w:szCs w:val="24"/>
              </w:rPr>
              <w:t>GUIDED BURIAL PLOT SELECTION</w:t>
            </w:r>
          </w:p>
        </w:tc>
      </w:tr>
      <w:tr w:rsidR="005F7B56" w:rsidTr="00F967C6">
        <w:trPr>
          <w:trHeight w:val="567"/>
        </w:trPr>
        <w:tc>
          <w:tcPr>
            <w:tcW w:w="8510" w:type="dxa"/>
            <w:gridSpan w:val="7"/>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All plot types</w:t>
            </w:r>
            <w:r w:rsidR="00E20A5F">
              <w:rPr>
                <w:rFonts w:cstheme="minorHAnsi"/>
                <w:sz w:val="24"/>
                <w:szCs w:val="24"/>
              </w:rPr>
              <w:t xml:space="preserve"> (included in purchase fees)</w:t>
            </w:r>
          </w:p>
        </w:tc>
        <w:tc>
          <w:tcPr>
            <w:tcW w:w="1122" w:type="dxa"/>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£0.00</w:t>
            </w:r>
          </w:p>
        </w:tc>
      </w:tr>
    </w:tbl>
    <w:p w:rsidR="001E1D9E" w:rsidRDefault="001E1D9E"/>
    <w:tbl>
      <w:tblPr>
        <w:tblStyle w:val="TableGrid"/>
        <w:tblW w:w="10204" w:type="dxa"/>
        <w:tblInd w:w="-5" w:type="dxa"/>
        <w:tblLook w:val="04A0" w:firstRow="1" w:lastRow="0" w:firstColumn="1" w:lastColumn="0" w:noHBand="0" w:noVBand="1"/>
      </w:tblPr>
      <w:tblGrid>
        <w:gridCol w:w="2410"/>
        <w:gridCol w:w="2268"/>
        <w:gridCol w:w="1843"/>
        <w:gridCol w:w="2268"/>
        <w:gridCol w:w="1415"/>
      </w:tblGrid>
      <w:tr w:rsidR="00F730F2" w:rsidRPr="00521AB5" w:rsidTr="009432BB">
        <w:trPr>
          <w:trHeight w:val="567"/>
        </w:trPr>
        <w:tc>
          <w:tcPr>
            <w:tcW w:w="10204" w:type="dxa"/>
            <w:gridSpan w:val="5"/>
            <w:tcBorders>
              <w:top w:val="nil"/>
              <w:left w:val="nil"/>
              <w:bottom w:val="nil"/>
              <w:right w:val="nil"/>
            </w:tcBorders>
            <w:shd w:val="clear" w:color="auto" w:fill="B2A1C7" w:themeFill="accent4" w:themeFillTint="99"/>
            <w:vAlign w:val="center"/>
          </w:tcPr>
          <w:p w:rsidR="00F730F2" w:rsidRPr="00521AB5" w:rsidRDefault="00F730F2" w:rsidP="00D8797C">
            <w:pPr>
              <w:jc w:val="center"/>
              <w:rPr>
                <w:rFonts w:cstheme="minorHAnsi"/>
                <w:b/>
                <w:sz w:val="24"/>
                <w:szCs w:val="24"/>
              </w:rPr>
            </w:pPr>
            <w:r w:rsidRPr="00521AB5">
              <w:rPr>
                <w:rFonts w:cstheme="minorHAnsi"/>
                <w:b/>
                <w:sz w:val="24"/>
                <w:szCs w:val="24"/>
              </w:rPr>
              <w:lastRenderedPageBreak/>
              <w:t>INTERMENT COSTS</w:t>
            </w:r>
          </w:p>
        </w:tc>
      </w:tr>
      <w:tr w:rsidR="00AC71C5" w:rsidRPr="00ED70F1" w:rsidTr="009432BB">
        <w:trPr>
          <w:trHeight w:val="737"/>
        </w:trPr>
        <w:tc>
          <w:tcPr>
            <w:tcW w:w="2410" w:type="dxa"/>
            <w:tcBorders>
              <w:top w:val="nil"/>
              <w:left w:val="nil"/>
              <w:bottom w:val="single" w:sz="4" w:space="0" w:color="auto"/>
              <w:right w:val="nil"/>
            </w:tcBorders>
            <w:shd w:val="clear" w:color="auto" w:fill="auto"/>
            <w:vAlign w:val="center"/>
          </w:tcPr>
          <w:p w:rsidR="00F730F2" w:rsidRPr="00ED70F1" w:rsidRDefault="00F730F2" w:rsidP="00D8797C">
            <w:pPr>
              <w:rPr>
                <w:rFonts w:cstheme="minorHAnsi"/>
                <w:sz w:val="24"/>
                <w:szCs w:val="24"/>
              </w:rPr>
            </w:pPr>
            <w:r w:rsidRPr="00ED70F1">
              <w:rPr>
                <w:rFonts w:cstheme="minorHAnsi"/>
                <w:sz w:val="24"/>
                <w:szCs w:val="24"/>
              </w:rPr>
              <w:t>Adult</w:t>
            </w:r>
            <w:r w:rsidR="0049355E">
              <w:rPr>
                <w:rFonts w:cstheme="minorHAnsi"/>
                <w:sz w:val="24"/>
                <w:szCs w:val="24"/>
              </w:rPr>
              <w:t xml:space="preserve"> - Resident</w:t>
            </w:r>
          </w:p>
          <w:p w:rsidR="00F730F2" w:rsidRPr="00ED70F1" w:rsidRDefault="00F730F2" w:rsidP="00D8797C">
            <w:pPr>
              <w:rPr>
                <w:rFonts w:cstheme="minorHAnsi"/>
                <w:sz w:val="24"/>
                <w:szCs w:val="24"/>
              </w:rPr>
            </w:pPr>
            <w:r>
              <w:rPr>
                <w:rFonts w:cstheme="minorHAnsi"/>
                <w:sz w:val="24"/>
                <w:szCs w:val="24"/>
              </w:rPr>
              <w:t xml:space="preserve">A &amp; B </w:t>
            </w:r>
            <w:r w:rsidRPr="00ED70F1">
              <w:rPr>
                <w:rFonts w:cstheme="minorHAnsi"/>
                <w:sz w:val="24"/>
                <w:szCs w:val="24"/>
              </w:rPr>
              <w:t>Type Burial</w:t>
            </w:r>
          </w:p>
        </w:tc>
        <w:tc>
          <w:tcPr>
            <w:tcW w:w="2268" w:type="dxa"/>
            <w:tcBorders>
              <w:top w:val="nil"/>
              <w:left w:val="nil"/>
              <w:bottom w:val="single" w:sz="4" w:space="0" w:color="auto"/>
              <w:right w:val="nil"/>
            </w:tcBorders>
            <w:shd w:val="clear" w:color="auto" w:fill="auto"/>
            <w:vAlign w:val="center"/>
          </w:tcPr>
          <w:p w:rsidR="00F730F2" w:rsidRDefault="00F730F2" w:rsidP="0049355E">
            <w:pPr>
              <w:jc w:val="center"/>
              <w:rPr>
                <w:rFonts w:cstheme="minorHAnsi"/>
                <w:sz w:val="24"/>
                <w:szCs w:val="24"/>
              </w:rPr>
            </w:pPr>
            <w:r w:rsidRPr="00ED70F1">
              <w:rPr>
                <w:rFonts w:cstheme="minorHAnsi"/>
                <w:sz w:val="24"/>
                <w:szCs w:val="24"/>
              </w:rPr>
              <w:t>Single</w:t>
            </w:r>
            <w:r w:rsidR="0049355E">
              <w:rPr>
                <w:rFonts w:cstheme="minorHAnsi"/>
                <w:sz w:val="24"/>
                <w:szCs w:val="24"/>
              </w:rPr>
              <w:t xml:space="preserve"> &amp; </w:t>
            </w:r>
            <w:r>
              <w:rPr>
                <w:rFonts w:cstheme="minorHAnsi"/>
                <w:sz w:val="24"/>
                <w:szCs w:val="24"/>
              </w:rPr>
              <w:t>Double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nil"/>
              <w:left w:val="nil"/>
              <w:bottom w:val="single" w:sz="4" w:space="0" w:color="auto"/>
              <w:right w:val="nil"/>
            </w:tcBorders>
            <w:shd w:val="clear" w:color="auto" w:fill="auto"/>
            <w:vAlign w:val="center"/>
          </w:tcPr>
          <w:p w:rsidR="00F730F2" w:rsidRPr="00ED70F1" w:rsidRDefault="00E65C3A" w:rsidP="000F2096">
            <w:pPr>
              <w:jc w:val="center"/>
              <w:rPr>
                <w:rFonts w:cstheme="minorHAnsi"/>
                <w:sz w:val="24"/>
                <w:szCs w:val="24"/>
              </w:rPr>
            </w:pPr>
            <w:r>
              <w:rPr>
                <w:rFonts w:cstheme="minorHAnsi"/>
                <w:sz w:val="24"/>
                <w:szCs w:val="24"/>
              </w:rPr>
              <w:t>£</w:t>
            </w:r>
            <w:r w:rsidR="000F2096">
              <w:rPr>
                <w:rFonts w:cstheme="minorHAnsi"/>
                <w:sz w:val="24"/>
                <w:szCs w:val="24"/>
              </w:rPr>
              <w:t>1095.</w:t>
            </w:r>
            <w:r w:rsidR="00830FE4">
              <w:rPr>
                <w:rFonts w:cstheme="minorHAnsi"/>
                <w:sz w:val="24"/>
                <w:szCs w:val="24"/>
              </w:rPr>
              <w:t>00</w:t>
            </w:r>
          </w:p>
        </w:tc>
        <w:tc>
          <w:tcPr>
            <w:tcW w:w="2268" w:type="dxa"/>
            <w:tcBorders>
              <w:top w:val="nil"/>
              <w:left w:val="nil"/>
              <w:bottom w:val="single" w:sz="4" w:space="0" w:color="auto"/>
              <w:right w:val="nil"/>
            </w:tcBorders>
            <w:shd w:val="clear" w:color="auto" w:fill="auto"/>
            <w:vAlign w:val="center"/>
          </w:tcPr>
          <w:p w:rsidR="00F730F2" w:rsidRDefault="00F730F2" w:rsidP="0049355E">
            <w:pPr>
              <w:jc w:val="center"/>
              <w:rPr>
                <w:rFonts w:cstheme="minorHAnsi"/>
                <w:sz w:val="24"/>
                <w:szCs w:val="24"/>
              </w:rPr>
            </w:pPr>
            <w:r w:rsidRPr="00ED70F1">
              <w:rPr>
                <w:rFonts w:cstheme="minorHAnsi"/>
                <w:sz w:val="24"/>
                <w:szCs w:val="24"/>
              </w:rPr>
              <w:t>Triple</w:t>
            </w:r>
            <w:r>
              <w:rPr>
                <w:rFonts w:cstheme="minorHAnsi"/>
                <w:sz w:val="24"/>
                <w:szCs w:val="24"/>
              </w:rPr>
              <w:t xml:space="preserve"> </w:t>
            </w:r>
            <w:r w:rsidRPr="00ED70F1">
              <w:rPr>
                <w:rFonts w:cstheme="minorHAnsi"/>
                <w:sz w:val="24"/>
                <w:szCs w:val="24"/>
              </w:rPr>
              <w:t>Depth:</w:t>
            </w:r>
          </w:p>
          <w:p w:rsidR="00F730F2" w:rsidRPr="00BA647B" w:rsidRDefault="00F730F2" w:rsidP="00D8797C">
            <w:pPr>
              <w:jc w:val="center"/>
              <w:rPr>
                <w:rFonts w:cstheme="minorHAnsi"/>
                <w:sz w:val="20"/>
                <w:szCs w:val="20"/>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nil"/>
              <w:left w:val="nil"/>
              <w:bottom w:val="single" w:sz="4" w:space="0" w:color="auto"/>
              <w:right w:val="nil"/>
            </w:tcBorders>
            <w:shd w:val="clear" w:color="auto" w:fill="auto"/>
            <w:vAlign w:val="center"/>
          </w:tcPr>
          <w:p w:rsidR="00F730F2" w:rsidRPr="00ED70F1" w:rsidRDefault="00E65C3A" w:rsidP="00D8797C">
            <w:pPr>
              <w:jc w:val="center"/>
              <w:rPr>
                <w:rFonts w:cstheme="minorHAnsi"/>
                <w:sz w:val="24"/>
                <w:szCs w:val="24"/>
              </w:rPr>
            </w:pPr>
            <w:r>
              <w:rPr>
                <w:rFonts w:cstheme="minorHAnsi"/>
                <w:sz w:val="24"/>
                <w:szCs w:val="24"/>
              </w:rPr>
              <w:t>£</w:t>
            </w:r>
            <w:r w:rsidR="000F2096">
              <w:rPr>
                <w:rFonts w:cstheme="minorHAnsi"/>
                <w:sz w:val="24"/>
                <w:szCs w:val="24"/>
              </w:rPr>
              <w:t>1255</w:t>
            </w:r>
            <w:r w:rsidR="00830FE4">
              <w:rPr>
                <w:rFonts w:cstheme="minorHAnsi"/>
                <w:sz w:val="24"/>
                <w:szCs w:val="24"/>
              </w:rPr>
              <w:t>.00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rPr>
                <w:rFonts w:cstheme="minorHAnsi"/>
                <w:sz w:val="24"/>
                <w:szCs w:val="24"/>
              </w:rPr>
            </w:pPr>
            <w:r w:rsidRPr="00ED70F1">
              <w:rPr>
                <w:rFonts w:cstheme="minorHAnsi"/>
                <w:sz w:val="24"/>
                <w:szCs w:val="24"/>
              </w:rPr>
              <w:t>Child</w:t>
            </w:r>
            <w:r w:rsidR="0049355E">
              <w:rPr>
                <w:rFonts w:cstheme="minorHAnsi"/>
                <w:sz w:val="24"/>
                <w:szCs w:val="24"/>
              </w:rPr>
              <w:t xml:space="preserve"> - Resident</w:t>
            </w:r>
          </w:p>
          <w:p w:rsidR="00F730F2" w:rsidRPr="00ED70F1" w:rsidRDefault="00F730F2" w:rsidP="00D8797C">
            <w:pPr>
              <w:rPr>
                <w:rFonts w:cstheme="minorHAnsi"/>
                <w:sz w:val="24"/>
                <w:szCs w:val="24"/>
              </w:rPr>
            </w:pPr>
            <w:r>
              <w:rPr>
                <w:rFonts w:cstheme="minorHAnsi"/>
                <w:sz w:val="24"/>
                <w:szCs w:val="24"/>
              </w:rPr>
              <w:t xml:space="preserve">A &amp; </w:t>
            </w:r>
            <w:r w:rsidRPr="00ED70F1">
              <w:rPr>
                <w:rFonts w:cstheme="minorHAnsi"/>
                <w:sz w:val="24"/>
                <w:szCs w:val="24"/>
              </w:rPr>
              <w:t>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7570EC" w:rsidP="0049355E">
            <w:pPr>
              <w:jc w:val="center"/>
              <w:rPr>
                <w:rFonts w:cstheme="minorHAnsi"/>
                <w:sz w:val="24"/>
                <w:szCs w:val="24"/>
              </w:rPr>
            </w:pPr>
            <w:r>
              <w:rPr>
                <w:rFonts w:cstheme="minorHAnsi"/>
                <w:sz w:val="24"/>
                <w:szCs w:val="24"/>
              </w:rPr>
              <w:t>Single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£0.00</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49355E">
            <w:pPr>
              <w:jc w:val="center"/>
              <w:rPr>
                <w:rFonts w:cstheme="minorHAnsi"/>
                <w:sz w:val="24"/>
                <w:szCs w:val="24"/>
              </w:rPr>
            </w:pPr>
            <w:r w:rsidRPr="00ED70F1">
              <w:rPr>
                <w:rFonts w:cstheme="minorHAnsi"/>
                <w:sz w:val="24"/>
                <w:szCs w:val="24"/>
              </w:rPr>
              <w:t>Triple</w:t>
            </w:r>
            <w:r>
              <w:rPr>
                <w:rFonts w:cstheme="minorHAnsi"/>
                <w:sz w:val="24"/>
                <w:szCs w:val="24"/>
              </w:rPr>
              <w:t xml:space="preserve"> </w:t>
            </w:r>
            <w:r w:rsidRPr="00ED70F1">
              <w:rPr>
                <w:rFonts w:cstheme="minorHAnsi"/>
                <w:sz w:val="24"/>
                <w:szCs w:val="24"/>
              </w:rPr>
              <w:t>Depth:</w:t>
            </w:r>
          </w:p>
          <w:p w:rsidR="00F730F2" w:rsidRPr="00ED70F1" w:rsidRDefault="00F730F2" w:rsidP="00D8797C">
            <w:pPr>
              <w:jc w:val="center"/>
              <w:rPr>
                <w:rFonts w:cstheme="minorHAnsi"/>
                <w:sz w:val="24"/>
                <w:szCs w:val="24"/>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auto"/>
            <w:vAlign w:val="center"/>
          </w:tcPr>
          <w:p w:rsidR="00F730F2" w:rsidRDefault="00F730F2" w:rsidP="00D8797C">
            <w:pPr>
              <w:rPr>
                <w:rFonts w:cstheme="minorHAnsi"/>
                <w:sz w:val="24"/>
                <w:szCs w:val="24"/>
              </w:rPr>
            </w:pPr>
            <w:r>
              <w:rPr>
                <w:rFonts w:cstheme="minorHAnsi"/>
                <w:sz w:val="24"/>
                <w:szCs w:val="24"/>
              </w:rPr>
              <w:t>Adult</w:t>
            </w:r>
            <w:r w:rsidR="00AC71C5">
              <w:rPr>
                <w:rFonts w:cstheme="minorHAnsi"/>
                <w:sz w:val="24"/>
                <w:szCs w:val="24"/>
              </w:rPr>
              <w:t xml:space="preserve"> - Resident</w:t>
            </w:r>
          </w:p>
          <w:p w:rsidR="00F730F2" w:rsidRDefault="00F730F2" w:rsidP="00D8797C">
            <w:pPr>
              <w:rPr>
                <w:rFonts w:cstheme="minorHAnsi"/>
                <w:sz w:val="24"/>
                <w:szCs w:val="24"/>
              </w:rPr>
            </w:pPr>
            <w:r>
              <w:rPr>
                <w:rFonts w:cstheme="minorHAnsi"/>
                <w:sz w:val="24"/>
                <w:szCs w:val="24"/>
              </w:rPr>
              <w:t xml:space="preserve">A &amp; </w:t>
            </w:r>
            <w:r w:rsidR="00AC71C5">
              <w:rPr>
                <w:rFonts w:cstheme="minorHAnsi"/>
                <w:sz w:val="24"/>
                <w:szCs w:val="24"/>
              </w:rPr>
              <w:t>B Type Burial</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Pr="002848EE" w:rsidRDefault="00F730F2" w:rsidP="00D8797C">
            <w:pPr>
              <w:jc w:val="center"/>
              <w:rPr>
                <w:rFonts w:cstheme="minorHAnsi"/>
                <w:sz w:val="20"/>
                <w:szCs w:val="20"/>
              </w:rPr>
            </w:pPr>
            <w:r w:rsidRPr="002848EE">
              <w:rPr>
                <w:rFonts w:cstheme="minorHAnsi"/>
                <w:sz w:val="20"/>
                <w:szCs w:val="20"/>
              </w:rPr>
              <w:t>(Cremated at Hartlepool Crematorium)</w:t>
            </w:r>
          </w:p>
        </w:tc>
        <w:tc>
          <w:tcPr>
            <w:tcW w:w="1843" w:type="dxa"/>
            <w:tcBorders>
              <w:top w:val="single" w:sz="4" w:space="0" w:color="auto"/>
              <w:left w:val="nil"/>
              <w:bottom w:val="single" w:sz="4" w:space="0" w:color="auto"/>
              <w:right w:val="nil"/>
            </w:tcBorders>
            <w:shd w:val="clear" w:color="auto" w:fill="auto"/>
            <w:vAlign w:val="center"/>
          </w:tcPr>
          <w:p w:rsidR="00F730F2" w:rsidRPr="00ED70F1" w:rsidRDefault="00E65C3A" w:rsidP="000F2096">
            <w:pPr>
              <w:jc w:val="center"/>
              <w:rPr>
                <w:rFonts w:cstheme="minorHAnsi"/>
                <w:sz w:val="24"/>
                <w:szCs w:val="24"/>
              </w:rPr>
            </w:pPr>
            <w:r>
              <w:rPr>
                <w:rFonts w:cstheme="minorHAnsi"/>
                <w:sz w:val="24"/>
                <w:szCs w:val="24"/>
              </w:rPr>
              <w:t>£</w:t>
            </w:r>
            <w:r w:rsidR="000F2096">
              <w:rPr>
                <w:rFonts w:cstheme="minorHAnsi"/>
                <w:sz w:val="24"/>
                <w:szCs w:val="24"/>
              </w:rPr>
              <w:t>242.</w:t>
            </w:r>
            <w:r w:rsidR="0044507B">
              <w:rPr>
                <w:rFonts w:cstheme="minorHAnsi"/>
                <w:sz w:val="24"/>
                <w:szCs w:val="24"/>
              </w:rPr>
              <w:t>00</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sidRPr="002848EE">
              <w:rPr>
                <w:rFonts w:cstheme="minorHAnsi"/>
                <w:sz w:val="20"/>
                <w:szCs w:val="20"/>
              </w:rPr>
              <w:t>Another Crematorium)</w:t>
            </w:r>
          </w:p>
        </w:tc>
        <w:tc>
          <w:tcPr>
            <w:tcW w:w="1415" w:type="dxa"/>
            <w:tcBorders>
              <w:top w:val="single" w:sz="4" w:space="0" w:color="auto"/>
              <w:left w:val="nil"/>
              <w:bottom w:val="single" w:sz="4" w:space="0" w:color="auto"/>
              <w:right w:val="nil"/>
            </w:tcBorders>
            <w:shd w:val="clear" w:color="auto" w:fill="auto"/>
            <w:vAlign w:val="center"/>
          </w:tcPr>
          <w:p w:rsidR="00F730F2" w:rsidRPr="00ED70F1" w:rsidRDefault="00E65C3A" w:rsidP="000F2096">
            <w:pPr>
              <w:jc w:val="center"/>
              <w:rPr>
                <w:rFonts w:cstheme="minorHAnsi"/>
                <w:sz w:val="24"/>
                <w:szCs w:val="24"/>
              </w:rPr>
            </w:pPr>
            <w:r>
              <w:rPr>
                <w:rFonts w:cstheme="minorHAnsi"/>
                <w:sz w:val="24"/>
                <w:szCs w:val="24"/>
              </w:rPr>
              <w:t>£</w:t>
            </w:r>
            <w:r w:rsidR="000F2096">
              <w:rPr>
                <w:rFonts w:cstheme="minorHAnsi"/>
                <w:sz w:val="24"/>
                <w:szCs w:val="24"/>
              </w:rPr>
              <w:t>484.</w:t>
            </w:r>
            <w:r w:rsidR="00830FE4">
              <w:rPr>
                <w:rFonts w:cstheme="minorHAnsi"/>
                <w:sz w:val="24"/>
                <w:szCs w:val="24"/>
              </w:rPr>
              <w:t>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Default="00AC71C5" w:rsidP="00D8797C">
            <w:pPr>
              <w:rPr>
                <w:rFonts w:cstheme="minorHAnsi"/>
                <w:sz w:val="24"/>
                <w:szCs w:val="24"/>
              </w:rPr>
            </w:pPr>
            <w:r>
              <w:rPr>
                <w:rFonts w:cstheme="minorHAnsi"/>
                <w:sz w:val="24"/>
                <w:szCs w:val="24"/>
              </w:rPr>
              <w:t>Child - Resident</w:t>
            </w:r>
          </w:p>
          <w:p w:rsidR="00F730F2" w:rsidRDefault="00F730F2" w:rsidP="00AC71C5">
            <w:pPr>
              <w:rPr>
                <w:rFonts w:cstheme="minorHAnsi"/>
                <w:sz w:val="24"/>
                <w:szCs w:val="24"/>
              </w:rPr>
            </w:pPr>
            <w:r>
              <w:rPr>
                <w:rFonts w:cstheme="minorHAnsi"/>
                <w:sz w:val="24"/>
                <w:szCs w:val="24"/>
              </w:rPr>
              <w:t>A &amp; 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Pr="002848EE" w:rsidRDefault="00F730F2" w:rsidP="00D8797C">
            <w:pPr>
              <w:jc w:val="center"/>
              <w:rPr>
                <w:rFonts w:cstheme="minorHAnsi"/>
                <w:sz w:val="20"/>
                <w:szCs w:val="20"/>
              </w:rPr>
            </w:pPr>
            <w:r w:rsidRPr="002848EE">
              <w:rPr>
                <w:rFonts w:cstheme="minorHAnsi"/>
                <w:sz w:val="20"/>
                <w:szCs w:val="20"/>
              </w:rPr>
              <w:t>(Cremated at Hartlepool Crematorium)</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£0.00</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sidRPr="002848EE">
              <w:rPr>
                <w:rFonts w:cstheme="minorHAnsi"/>
                <w:sz w:val="20"/>
                <w:szCs w:val="20"/>
              </w:rPr>
              <w:t>Another Crematorium)</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auto"/>
            <w:vAlign w:val="center"/>
          </w:tcPr>
          <w:p w:rsidR="00F730F2" w:rsidRPr="00ED70F1" w:rsidRDefault="00F730F2" w:rsidP="00D8797C">
            <w:pPr>
              <w:rPr>
                <w:rFonts w:cstheme="minorHAnsi"/>
                <w:sz w:val="24"/>
                <w:szCs w:val="24"/>
              </w:rPr>
            </w:pPr>
            <w:r w:rsidRPr="00ED70F1">
              <w:rPr>
                <w:rFonts w:cstheme="minorHAnsi"/>
                <w:sz w:val="24"/>
                <w:szCs w:val="24"/>
              </w:rPr>
              <w:t>Adult</w:t>
            </w:r>
            <w:r w:rsidR="00AC71C5">
              <w:rPr>
                <w:rFonts w:cstheme="minorHAnsi"/>
                <w:sz w:val="24"/>
                <w:szCs w:val="24"/>
              </w:rPr>
              <w:t xml:space="preserve"> – Non Resident</w:t>
            </w:r>
          </w:p>
          <w:p w:rsidR="00F730F2" w:rsidRPr="00ED70F1" w:rsidRDefault="00F730F2" w:rsidP="00D8797C">
            <w:pPr>
              <w:rPr>
                <w:rFonts w:cstheme="minorHAnsi"/>
                <w:sz w:val="24"/>
                <w:szCs w:val="24"/>
              </w:rPr>
            </w:pPr>
            <w:r>
              <w:rPr>
                <w:rFonts w:cstheme="minorHAnsi"/>
                <w:sz w:val="24"/>
                <w:szCs w:val="24"/>
              </w:rPr>
              <w:t xml:space="preserve">A &amp; B </w:t>
            </w:r>
            <w:r w:rsidRPr="00ED70F1">
              <w:rPr>
                <w:rFonts w:cstheme="minorHAnsi"/>
                <w:sz w:val="24"/>
                <w:szCs w:val="24"/>
              </w:rPr>
              <w:t>Type Burial</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AC71C5">
            <w:pPr>
              <w:jc w:val="center"/>
              <w:rPr>
                <w:rFonts w:cstheme="minorHAnsi"/>
                <w:sz w:val="24"/>
                <w:szCs w:val="24"/>
              </w:rPr>
            </w:pPr>
            <w:r w:rsidRPr="00ED70F1">
              <w:rPr>
                <w:rFonts w:cstheme="minorHAnsi"/>
                <w:sz w:val="24"/>
                <w:szCs w:val="24"/>
              </w:rPr>
              <w:t>Single</w:t>
            </w:r>
            <w:r w:rsidR="00AC71C5">
              <w:rPr>
                <w:rFonts w:cstheme="minorHAnsi"/>
                <w:sz w:val="24"/>
                <w:szCs w:val="24"/>
              </w:rPr>
              <w:t xml:space="preserve"> &amp; </w:t>
            </w:r>
            <w:r>
              <w:rPr>
                <w:rFonts w:cstheme="minorHAnsi"/>
                <w:sz w:val="24"/>
                <w:szCs w:val="24"/>
              </w:rPr>
              <w:t>Double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single" w:sz="4" w:space="0" w:color="auto"/>
              <w:left w:val="nil"/>
              <w:bottom w:val="single" w:sz="4" w:space="0" w:color="auto"/>
              <w:right w:val="nil"/>
            </w:tcBorders>
            <w:shd w:val="clear" w:color="auto" w:fill="auto"/>
            <w:vAlign w:val="center"/>
          </w:tcPr>
          <w:p w:rsidR="00F730F2" w:rsidRPr="00ED70F1" w:rsidRDefault="00F730F2" w:rsidP="00D8797C">
            <w:pPr>
              <w:jc w:val="center"/>
              <w:rPr>
                <w:rFonts w:cstheme="minorHAnsi"/>
                <w:sz w:val="24"/>
                <w:szCs w:val="24"/>
              </w:rPr>
            </w:pPr>
            <w:r w:rsidRPr="00ED70F1">
              <w:rPr>
                <w:rFonts w:cstheme="minorHAnsi"/>
                <w:sz w:val="24"/>
                <w:szCs w:val="24"/>
              </w:rPr>
              <w:t>£</w:t>
            </w:r>
            <w:r w:rsidR="000F2096">
              <w:rPr>
                <w:rFonts w:cstheme="minorHAnsi"/>
                <w:sz w:val="24"/>
                <w:szCs w:val="24"/>
              </w:rPr>
              <w:t>2190</w:t>
            </w:r>
            <w:r w:rsidR="00830FE4">
              <w:rPr>
                <w:rFonts w:cstheme="minorHAnsi"/>
                <w:sz w:val="24"/>
                <w:szCs w:val="24"/>
              </w:rPr>
              <w:t>.00</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AC71C5">
            <w:pPr>
              <w:jc w:val="center"/>
              <w:rPr>
                <w:rFonts w:cstheme="minorHAnsi"/>
                <w:sz w:val="24"/>
                <w:szCs w:val="24"/>
              </w:rPr>
            </w:pPr>
            <w:r w:rsidRPr="00ED70F1">
              <w:rPr>
                <w:rFonts w:cstheme="minorHAnsi"/>
                <w:sz w:val="24"/>
                <w:szCs w:val="24"/>
              </w:rPr>
              <w:t>Triple</w:t>
            </w:r>
            <w:r w:rsidR="00AC71C5">
              <w:rPr>
                <w:rFonts w:cstheme="minorHAnsi"/>
                <w:sz w:val="24"/>
                <w:szCs w:val="24"/>
              </w:rPr>
              <w:t xml:space="preserve"> </w:t>
            </w:r>
            <w:r w:rsidRPr="00ED70F1">
              <w:rPr>
                <w:rFonts w:cstheme="minorHAnsi"/>
                <w:sz w:val="24"/>
                <w:szCs w:val="24"/>
              </w:rPr>
              <w:t>Depth:</w:t>
            </w:r>
          </w:p>
          <w:p w:rsidR="00F730F2" w:rsidRPr="00BA647B" w:rsidRDefault="00F730F2" w:rsidP="00D8797C">
            <w:pPr>
              <w:jc w:val="center"/>
              <w:rPr>
                <w:rFonts w:cstheme="minorHAnsi"/>
                <w:sz w:val="20"/>
                <w:szCs w:val="20"/>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single" w:sz="4" w:space="0" w:color="auto"/>
              <w:left w:val="nil"/>
              <w:bottom w:val="single" w:sz="4" w:space="0" w:color="auto"/>
              <w:right w:val="nil"/>
            </w:tcBorders>
            <w:shd w:val="clear" w:color="auto" w:fill="auto"/>
            <w:vAlign w:val="center"/>
          </w:tcPr>
          <w:p w:rsidR="00F730F2" w:rsidRPr="00ED70F1" w:rsidRDefault="00F730F2" w:rsidP="00D8797C">
            <w:pPr>
              <w:jc w:val="center"/>
              <w:rPr>
                <w:rFonts w:cstheme="minorHAnsi"/>
                <w:sz w:val="24"/>
                <w:szCs w:val="24"/>
              </w:rPr>
            </w:pPr>
            <w:r w:rsidRPr="00ED70F1">
              <w:rPr>
                <w:rFonts w:cstheme="minorHAnsi"/>
                <w:sz w:val="24"/>
                <w:szCs w:val="24"/>
              </w:rPr>
              <w:t>£</w:t>
            </w:r>
            <w:r w:rsidR="000F2096">
              <w:rPr>
                <w:rFonts w:cstheme="minorHAnsi"/>
                <w:sz w:val="24"/>
                <w:szCs w:val="24"/>
              </w:rPr>
              <w:t>2510</w:t>
            </w:r>
            <w:r w:rsidR="00830FE4">
              <w:rPr>
                <w:rFonts w:cstheme="minorHAnsi"/>
                <w:sz w:val="24"/>
                <w:szCs w:val="24"/>
              </w:rPr>
              <w:t>.00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rPr>
                <w:rFonts w:cstheme="minorHAnsi"/>
                <w:sz w:val="24"/>
                <w:szCs w:val="24"/>
              </w:rPr>
            </w:pPr>
            <w:r w:rsidRPr="00ED70F1">
              <w:rPr>
                <w:rFonts w:cstheme="minorHAnsi"/>
                <w:sz w:val="24"/>
                <w:szCs w:val="24"/>
              </w:rPr>
              <w:t>Child</w:t>
            </w:r>
            <w:r w:rsidR="00AC71C5">
              <w:rPr>
                <w:rFonts w:cstheme="minorHAnsi"/>
                <w:sz w:val="24"/>
                <w:szCs w:val="24"/>
              </w:rPr>
              <w:t xml:space="preserve"> – Non Resident</w:t>
            </w:r>
          </w:p>
          <w:p w:rsidR="00F730F2" w:rsidRPr="00ED70F1" w:rsidRDefault="00F730F2" w:rsidP="00D8797C">
            <w:pPr>
              <w:rPr>
                <w:rFonts w:cstheme="minorHAnsi"/>
                <w:sz w:val="24"/>
                <w:szCs w:val="24"/>
              </w:rPr>
            </w:pPr>
            <w:r>
              <w:rPr>
                <w:rFonts w:cstheme="minorHAnsi"/>
                <w:sz w:val="24"/>
                <w:szCs w:val="24"/>
              </w:rPr>
              <w:t xml:space="preserve">A &amp; </w:t>
            </w:r>
            <w:r w:rsidRPr="00ED70F1">
              <w:rPr>
                <w:rFonts w:cstheme="minorHAnsi"/>
                <w:sz w:val="24"/>
                <w:szCs w:val="24"/>
              </w:rPr>
              <w:t>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AC71C5" w:rsidP="00AC71C5">
            <w:pPr>
              <w:jc w:val="center"/>
              <w:rPr>
                <w:rFonts w:cstheme="minorHAnsi"/>
                <w:sz w:val="24"/>
                <w:szCs w:val="24"/>
              </w:rPr>
            </w:pPr>
            <w:r>
              <w:rPr>
                <w:rFonts w:cstheme="minorHAnsi"/>
                <w:sz w:val="24"/>
                <w:szCs w:val="24"/>
              </w:rPr>
              <w:t xml:space="preserve">Single &amp; </w:t>
            </w:r>
            <w:r w:rsidR="00F730F2">
              <w:rPr>
                <w:rFonts w:cstheme="minorHAnsi"/>
                <w:sz w:val="24"/>
                <w:szCs w:val="24"/>
              </w:rPr>
              <w:t>Double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AC71C5">
            <w:pPr>
              <w:jc w:val="center"/>
              <w:rPr>
                <w:rFonts w:cstheme="minorHAnsi"/>
                <w:sz w:val="24"/>
                <w:szCs w:val="24"/>
              </w:rPr>
            </w:pPr>
            <w:r w:rsidRPr="00ED70F1">
              <w:rPr>
                <w:rFonts w:cstheme="minorHAnsi"/>
                <w:sz w:val="24"/>
                <w:szCs w:val="24"/>
              </w:rPr>
              <w:t>Triple</w:t>
            </w:r>
            <w:r w:rsidR="00AC71C5">
              <w:rPr>
                <w:rFonts w:cstheme="minorHAnsi"/>
                <w:sz w:val="24"/>
                <w:szCs w:val="24"/>
              </w:rPr>
              <w:t xml:space="preserve"> </w:t>
            </w:r>
            <w:r w:rsidRPr="00ED70F1">
              <w:rPr>
                <w:rFonts w:cstheme="minorHAnsi"/>
                <w:sz w:val="24"/>
                <w:szCs w:val="24"/>
              </w:rPr>
              <w:t>Depth:</w:t>
            </w:r>
          </w:p>
          <w:p w:rsidR="00F730F2" w:rsidRPr="00ED70F1" w:rsidRDefault="00F730F2" w:rsidP="00D8797C">
            <w:pPr>
              <w:jc w:val="center"/>
              <w:rPr>
                <w:rFonts w:cstheme="minorHAnsi"/>
                <w:sz w:val="24"/>
                <w:szCs w:val="24"/>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F730F2" w:rsidRPr="00ED70F1" w:rsidTr="009432BB">
        <w:trPr>
          <w:trHeight w:val="737"/>
        </w:trPr>
        <w:tc>
          <w:tcPr>
            <w:tcW w:w="2410" w:type="dxa"/>
            <w:tcBorders>
              <w:top w:val="single" w:sz="4" w:space="0" w:color="auto"/>
              <w:left w:val="nil"/>
              <w:bottom w:val="single" w:sz="4" w:space="0" w:color="auto"/>
              <w:right w:val="nil"/>
            </w:tcBorders>
            <w:shd w:val="clear" w:color="auto" w:fill="auto"/>
            <w:vAlign w:val="center"/>
          </w:tcPr>
          <w:p w:rsidR="00F730F2" w:rsidRDefault="00F730F2" w:rsidP="00D8797C">
            <w:pPr>
              <w:rPr>
                <w:rFonts w:cstheme="minorHAnsi"/>
                <w:sz w:val="24"/>
                <w:szCs w:val="24"/>
              </w:rPr>
            </w:pPr>
            <w:r>
              <w:rPr>
                <w:rFonts w:cstheme="minorHAnsi"/>
                <w:sz w:val="24"/>
                <w:szCs w:val="24"/>
              </w:rPr>
              <w:t>Adult</w:t>
            </w:r>
            <w:r w:rsidR="00AC71C5">
              <w:rPr>
                <w:rFonts w:cstheme="minorHAnsi"/>
                <w:sz w:val="24"/>
                <w:szCs w:val="24"/>
              </w:rPr>
              <w:t xml:space="preserve"> – Non Resident</w:t>
            </w:r>
          </w:p>
          <w:p w:rsidR="00F730F2" w:rsidRDefault="00AC71C5" w:rsidP="00D8797C">
            <w:pPr>
              <w:rPr>
                <w:rFonts w:cstheme="minorHAnsi"/>
                <w:sz w:val="24"/>
                <w:szCs w:val="24"/>
              </w:rPr>
            </w:pPr>
            <w:r>
              <w:rPr>
                <w:rFonts w:cstheme="minorHAnsi"/>
                <w:sz w:val="24"/>
                <w:szCs w:val="24"/>
              </w:rPr>
              <w:t>A &amp; B Type Burial</w:t>
            </w:r>
          </w:p>
        </w:tc>
        <w:tc>
          <w:tcPr>
            <w:tcW w:w="6379" w:type="dxa"/>
            <w:gridSpan w:val="3"/>
            <w:tcBorders>
              <w:top w:val="single" w:sz="4" w:space="0" w:color="auto"/>
              <w:left w:val="nil"/>
              <w:bottom w:val="single" w:sz="4" w:space="0" w:color="auto"/>
              <w:right w:val="nil"/>
            </w:tcBorders>
            <w:shd w:val="clear" w:color="auto" w:fill="auto"/>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Pr>
                <w:rFonts w:cstheme="minorHAnsi"/>
                <w:sz w:val="20"/>
                <w:szCs w:val="20"/>
              </w:rPr>
              <w:t>Any</w:t>
            </w:r>
            <w:r w:rsidRPr="002848EE">
              <w:rPr>
                <w:rFonts w:cstheme="minorHAnsi"/>
                <w:sz w:val="20"/>
                <w:szCs w:val="20"/>
              </w:rPr>
              <w:t xml:space="preserve"> Crematorium)</w:t>
            </w:r>
          </w:p>
        </w:tc>
        <w:tc>
          <w:tcPr>
            <w:tcW w:w="1415" w:type="dxa"/>
            <w:tcBorders>
              <w:top w:val="single" w:sz="4" w:space="0" w:color="auto"/>
              <w:left w:val="nil"/>
              <w:bottom w:val="single" w:sz="4" w:space="0" w:color="auto"/>
              <w:right w:val="nil"/>
            </w:tcBorders>
            <w:shd w:val="clear" w:color="auto" w:fill="auto"/>
            <w:vAlign w:val="center"/>
          </w:tcPr>
          <w:p w:rsidR="00F730F2" w:rsidRPr="00ED70F1" w:rsidRDefault="00E65C3A" w:rsidP="000F2096">
            <w:pPr>
              <w:jc w:val="center"/>
              <w:rPr>
                <w:rFonts w:cstheme="minorHAnsi"/>
                <w:sz w:val="24"/>
                <w:szCs w:val="24"/>
              </w:rPr>
            </w:pPr>
            <w:r>
              <w:rPr>
                <w:rFonts w:cstheme="minorHAnsi"/>
                <w:sz w:val="24"/>
                <w:szCs w:val="24"/>
              </w:rPr>
              <w:t>£</w:t>
            </w:r>
            <w:r w:rsidR="00830FE4">
              <w:rPr>
                <w:rFonts w:cstheme="minorHAnsi"/>
                <w:sz w:val="24"/>
                <w:szCs w:val="24"/>
              </w:rPr>
              <w:t>4</w:t>
            </w:r>
            <w:r w:rsidR="000F2096">
              <w:rPr>
                <w:rFonts w:cstheme="minorHAnsi"/>
                <w:sz w:val="24"/>
                <w:szCs w:val="24"/>
              </w:rPr>
              <w:t>84.</w:t>
            </w:r>
            <w:r w:rsidR="0044507B">
              <w:rPr>
                <w:rFonts w:cstheme="minorHAnsi"/>
                <w:sz w:val="24"/>
                <w:szCs w:val="24"/>
              </w:rPr>
              <w:t>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Default="00AC71C5" w:rsidP="00D8797C">
            <w:pPr>
              <w:rPr>
                <w:rFonts w:cstheme="minorHAnsi"/>
                <w:sz w:val="24"/>
                <w:szCs w:val="24"/>
              </w:rPr>
            </w:pPr>
            <w:r>
              <w:rPr>
                <w:rFonts w:cstheme="minorHAnsi"/>
                <w:sz w:val="24"/>
                <w:szCs w:val="24"/>
              </w:rPr>
              <w:t>Child – Non Resident</w:t>
            </w:r>
          </w:p>
          <w:p w:rsidR="00F730F2" w:rsidRDefault="00AC71C5" w:rsidP="00D8797C">
            <w:pPr>
              <w:rPr>
                <w:rFonts w:cstheme="minorHAnsi"/>
                <w:sz w:val="24"/>
                <w:szCs w:val="24"/>
              </w:rPr>
            </w:pPr>
            <w:r>
              <w:rPr>
                <w:rFonts w:cstheme="minorHAnsi"/>
                <w:sz w:val="24"/>
                <w:szCs w:val="24"/>
              </w:rPr>
              <w:t>A &amp; 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Pr="002848EE" w:rsidRDefault="00F730F2" w:rsidP="00D8797C">
            <w:pPr>
              <w:jc w:val="center"/>
              <w:rPr>
                <w:rFonts w:cstheme="minorHAnsi"/>
                <w:sz w:val="20"/>
                <w:szCs w:val="20"/>
              </w:rPr>
            </w:pPr>
            <w:r w:rsidRPr="002848EE">
              <w:rPr>
                <w:rFonts w:cstheme="minorHAnsi"/>
                <w:sz w:val="20"/>
                <w:szCs w:val="20"/>
              </w:rPr>
              <w:t>(Cremated at Hartlepool Crematorium)</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sidRPr="002848EE">
              <w:rPr>
                <w:rFonts w:cstheme="minorHAnsi"/>
                <w:sz w:val="20"/>
                <w:szCs w:val="20"/>
              </w:rPr>
              <w:t>Another Crematorium)</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AC71C5" w:rsidTr="009432BB">
        <w:trPr>
          <w:trHeight w:val="737"/>
        </w:trPr>
        <w:tc>
          <w:tcPr>
            <w:tcW w:w="2410"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Parents are Hartlepool Residents:</w:t>
            </w:r>
          </w:p>
        </w:tc>
        <w:tc>
          <w:tcPr>
            <w:tcW w:w="6379" w:type="dxa"/>
            <w:gridSpan w:val="3"/>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The burial of a stillborn child in the current stillborn area in a single grave (the exclusive right of burial cannot be purchased in this area).</w:t>
            </w:r>
          </w:p>
        </w:tc>
        <w:tc>
          <w:tcPr>
            <w:tcW w:w="1415"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£0.00</w:t>
            </w:r>
          </w:p>
        </w:tc>
      </w:tr>
      <w:tr w:rsidR="00AC71C5" w:rsidTr="009432BB">
        <w:trPr>
          <w:trHeight w:val="737"/>
        </w:trPr>
        <w:tc>
          <w:tcPr>
            <w:tcW w:w="2410"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Parents are Hartlepool Residents:</w:t>
            </w:r>
          </w:p>
        </w:tc>
        <w:tc>
          <w:tcPr>
            <w:tcW w:w="6379" w:type="dxa"/>
            <w:gridSpan w:val="3"/>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In the event of a body of a child being interred in the same casket as the body of its parent.</w:t>
            </w:r>
          </w:p>
        </w:tc>
        <w:tc>
          <w:tcPr>
            <w:tcW w:w="1415"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£0.00</w:t>
            </w:r>
          </w:p>
        </w:tc>
      </w:tr>
      <w:tr w:rsidR="009432BB" w:rsidTr="009432BB">
        <w:trPr>
          <w:trHeight w:val="284"/>
        </w:trPr>
        <w:tc>
          <w:tcPr>
            <w:tcW w:w="10204" w:type="dxa"/>
            <w:gridSpan w:val="5"/>
            <w:tcBorders>
              <w:top w:val="single" w:sz="4" w:space="0" w:color="auto"/>
              <w:left w:val="nil"/>
              <w:bottom w:val="nil"/>
              <w:right w:val="nil"/>
            </w:tcBorders>
            <w:vAlign w:val="center"/>
          </w:tcPr>
          <w:p w:rsidR="009432BB" w:rsidRDefault="009432BB" w:rsidP="00D8797C">
            <w:pPr>
              <w:rPr>
                <w:rFonts w:cstheme="minorHAnsi"/>
                <w:sz w:val="24"/>
                <w:szCs w:val="24"/>
              </w:rPr>
            </w:pPr>
          </w:p>
        </w:tc>
      </w:tr>
      <w:tr w:rsidR="00F730F2" w:rsidRPr="00E57B78" w:rsidTr="00B745FC">
        <w:trPr>
          <w:trHeight w:val="567"/>
        </w:trPr>
        <w:tc>
          <w:tcPr>
            <w:tcW w:w="10204" w:type="dxa"/>
            <w:gridSpan w:val="5"/>
            <w:tcBorders>
              <w:top w:val="nil"/>
              <w:left w:val="nil"/>
              <w:bottom w:val="nil"/>
              <w:right w:val="nil"/>
            </w:tcBorders>
            <w:shd w:val="clear" w:color="auto" w:fill="E5DFEC" w:themeFill="accent4" w:themeFillTint="33"/>
            <w:vAlign w:val="center"/>
          </w:tcPr>
          <w:p w:rsidR="00F730F2" w:rsidRPr="00E57B78" w:rsidRDefault="00F730F2" w:rsidP="00D8797C">
            <w:pPr>
              <w:jc w:val="center"/>
              <w:rPr>
                <w:rFonts w:cstheme="minorHAnsi"/>
                <w:b/>
                <w:sz w:val="24"/>
                <w:szCs w:val="24"/>
              </w:rPr>
            </w:pPr>
            <w:r w:rsidRPr="00E57B78">
              <w:rPr>
                <w:rFonts w:cstheme="minorHAnsi"/>
                <w:b/>
                <w:sz w:val="24"/>
                <w:szCs w:val="24"/>
              </w:rPr>
              <w:t xml:space="preserve">Interment or Burial </w:t>
            </w:r>
            <w:r>
              <w:rPr>
                <w:rFonts w:cstheme="minorHAnsi"/>
                <w:b/>
                <w:sz w:val="24"/>
                <w:szCs w:val="24"/>
              </w:rPr>
              <w:t>– What’s Included</w:t>
            </w:r>
          </w:p>
        </w:tc>
      </w:tr>
      <w:tr w:rsidR="00F730F2" w:rsidRPr="00BB0DCE" w:rsidTr="00B745FC">
        <w:trPr>
          <w:trHeight w:val="1247"/>
        </w:trPr>
        <w:tc>
          <w:tcPr>
            <w:tcW w:w="10204" w:type="dxa"/>
            <w:gridSpan w:val="5"/>
            <w:tcBorders>
              <w:top w:val="nil"/>
              <w:left w:val="nil"/>
              <w:bottom w:val="nil"/>
              <w:right w:val="nil"/>
            </w:tcBorders>
            <w:vAlign w:val="center"/>
          </w:tcPr>
          <w:p w:rsidR="00F730F2" w:rsidRPr="009432BB" w:rsidRDefault="00F730F2" w:rsidP="00D8797C">
            <w:pPr>
              <w:pStyle w:val="ListParagraph"/>
              <w:numPr>
                <w:ilvl w:val="0"/>
                <w:numId w:val="2"/>
              </w:numPr>
              <w:rPr>
                <w:rFonts w:cstheme="minorHAnsi"/>
              </w:rPr>
            </w:pPr>
            <w:r w:rsidRPr="009432BB">
              <w:rPr>
                <w:rFonts w:cstheme="minorHAnsi"/>
              </w:rPr>
              <w:t>Prepara</w:t>
            </w:r>
            <w:r w:rsidR="00AC2F00">
              <w:rPr>
                <w:rFonts w:cstheme="minorHAnsi"/>
              </w:rPr>
              <w:t>tion of the grave for interment &amp; provision of grass matting around the grave prior to burial.</w:t>
            </w:r>
          </w:p>
          <w:p w:rsidR="00F730F2" w:rsidRPr="009432BB" w:rsidRDefault="00F730F2" w:rsidP="00D8797C">
            <w:pPr>
              <w:pStyle w:val="ListParagraph"/>
              <w:numPr>
                <w:ilvl w:val="0"/>
                <w:numId w:val="2"/>
              </w:numPr>
              <w:rPr>
                <w:rFonts w:cstheme="minorHAnsi"/>
              </w:rPr>
            </w:pPr>
            <w:proofErr w:type="spellStart"/>
            <w:r w:rsidRPr="009432BB">
              <w:rPr>
                <w:rFonts w:cstheme="minorHAnsi"/>
              </w:rPr>
              <w:t>Turfing</w:t>
            </w:r>
            <w:proofErr w:type="spellEnd"/>
            <w:r w:rsidRPr="009432BB">
              <w:rPr>
                <w:rFonts w:cstheme="minorHAnsi"/>
              </w:rPr>
              <w:t xml:space="preserve"> of the grave plot following settlement.</w:t>
            </w:r>
          </w:p>
          <w:p w:rsidR="00F730F2" w:rsidRPr="00BB0DCE" w:rsidRDefault="00F730F2" w:rsidP="00D8797C">
            <w:pPr>
              <w:pStyle w:val="ListParagraph"/>
              <w:numPr>
                <w:ilvl w:val="0"/>
                <w:numId w:val="2"/>
              </w:numPr>
              <w:rPr>
                <w:rFonts w:cstheme="minorHAnsi"/>
                <w:sz w:val="24"/>
                <w:szCs w:val="24"/>
              </w:rPr>
            </w:pPr>
            <w:r w:rsidRPr="009432BB">
              <w:rPr>
                <w:rFonts w:cstheme="minorHAnsi"/>
              </w:rPr>
              <w:t>Maintenance of grass area around the outside grave memorial, as long as the area is clear of memorabilia.</w:t>
            </w:r>
          </w:p>
        </w:tc>
      </w:tr>
      <w:tr w:rsidR="00F730F2" w:rsidRPr="00E57B78" w:rsidTr="00B745FC">
        <w:trPr>
          <w:trHeight w:val="567"/>
        </w:trPr>
        <w:tc>
          <w:tcPr>
            <w:tcW w:w="10204" w:type="dxa"/>
            <w:gridSpan w:val="5"/>
            <w:tcBorders>
              <w:top w:val="nil"/>
              <w:left w:val="nil"/>
              <w:bottom w:val="nil"/>
              <w:right w:val="nil"/>
            </w:tcBorders>
            <w:shd w:val="clear" w:color="auto" w:fill="E5DFEC" w:themeFill="accent4" w:themeFillTint="33"/>
            <w:vAlign w:val="center"/>
          </w:tcPr>
          <w:p w:rsidR="00F730F2" w:rsidRPr="00E57B78" w:rsidRDefault="00F730F2" w:rsidP="00D8797C">
            <w:pPr>
              <w:jc w:val="center"/>
              <w:rPr>
                <w:rFonts w:cstheme="minorHAnsi"/>
                <w:b/>
                <w:sz w:val="24"/>
                <w:szCs w:val="24"/>
              </w:rPr>
            </w:pPr>
            <w:r w:rsidRPr="00E57B78">
              <w:rPr>
                <w:rFonts w:cstheme="minorHAnsi"/>
                <w:b/>
                <w:sz w:val="24"/>
                <w:szCs w:val="24"/>
              </w:rPr>
              <w:t xml:space="preserve">Interment or Burial </w:t>
            </w:r>
            <w:r>
              <w:rPr>
                <w:rFonts w:cstheme="minorHAnsi"/>
                <w:b/>
                <w:sz w:val="24"/>
                <w:szCs w:val="24"/>
              </w:rPr>
              <w:t>– What’s Not Included</w:t>
            </w:r>
          </w:p>
        </w:tc>
      </w:tr>
      <w:tr w:rsidR="00F730F2" w:rsidRPr="00BB0DCE" w:rsidTr="00B745FC">
        <w:trPr>
          <w:trHeight w:val="1247"/>
        </w:trPr>
        <w:tc>
          <w:tcPr>
            <w:tcW w:w="10204" w:type="dxa"/>
            <w:gridSpan w:val="5"/>
            <w:tcBorders>
              <w:top w:val="nil"/>
              <w:left w:val="nil"/>
              <w:bottom w:val="single" w:sz="4" w:space="0" w:color="auto"/>
              <w:right w:val="nil"/>
            </w:tcBorders>
            <w:vAlign w:val="center"/>
          </w:tcPr>
          <w:p w:rsidR="00F730F2" w:rsidRPr="009432BB" w:rsidRDefault="00F730F2" w:rsidP="009432BB">
            <w:pPr>
              <w:pStyle w:val="ListParagraph"/>
              <w:numPr>
                <w:ilvl w:val="0"/>
                <w:numId w:val="3"/>
              </w:numPr>
              <w:rPr>
                <w:rFonts w:cstheme="minorHAnsi"/>
              </w:rPr>
            </w:pPr>
            <w:r w:rsidRPr="009432BB">
              <w:rPr>
                <w:rFonts w:cstheme="minorHAnsi"/>
              </w:rPr>
              <w:t>Service in cemetery or crematorium chapel before proceeding to graveside, or for a memorial service.</w:t>
            </w:r>
          </w:p>
          <w:p w:rsidR="00F730F2" w:rsidRPr="009432BB" w:rsidRDefault="00F730F2" w:rsidP="00D8797C">
            <w:pPr>
              <w:pStyle w:val="ListParagraph"/>
              <w:numPr>
                <w:ilvl w:val="0"/>
                <w:numId w:val="3"/>
              </w:numPr>
              <w:rPr>
                <w:rFonts w:cstheme="minorHAnsi"/>
              </w:rPr>
            </w:pPr>
            <w:r w:rsidRPr="009432BB">
              <w:rPr>
                <w:rFonts w:cstheme="minorHAnsi"/>
              </w:rPr>
              <w:t>Any required removal and subsequent re-installation of memorial stone.</w:t>
            </w:r>
          </w:p>
          <w:p w:rsidR="00F730F2" w:rsidRPr="00BB0DCE" w:rsidRDefault="00F730F2" w:rsidP="00D8797C">
            <w:pPr>
              <w:pStyle w:val="ListParagraph"/>
              <w:numPr>
                <w:ilvl w:val="0"/>
                <w:numId w:val="3"/>
              </w:numPr>
              <w:rPr>
                <w:rFonts w:cstheme="minorHAnsi"/>
                <w:sz w:val="24"/>
                <w:szCs w:val="24"/>
              </w:rPr>
            </w:pPr>
            <w:r w:rsidRPr="009432BB">
              <w:rPr>
                <w:rFonts w:cstheme="minorHAnsi"/>
              </w:rPr>
              <w:t>Any required removal and subsequent re-installation of kerbing and grave cover where applicable to allow burial to take place.</w:t>
            </w:r>
          </w:p>
        </w:tc>
      </w:tr>
      <w:tr w:rsidR="00AC2F00" w:rsidRPr="00BB0DCE" w:rsidTr="00AC2F00">
        <w:trPr>
          <w:trHeight w:val="284"/>
        </w:trPr>
        <w:tc>
          <w:tcPr>
            <w:tcW w:w="10204" w:type="dxa"/>
            <w:gridSpan w:val="5"/>
            <w:tcBorders>
              <w:top w:val="single" w:sz="4" w:space="0" w:color="auto"/>
              <w:left w:val="nil"/>
              <w:bottom w:val="nil"/>
              <w:right w:val="nil"/>
            </w:tcBorders>
            <w:vAlign w:val="center"/>
          </w:tcPr>
          <w:p w:rsidR="00AC2F00" w:rsidRPr="00AC2F00" w:rsidRDefault="00AC2F00" w:rsidP="00AC2F00">
            <w:pPr>
              <w:rPr>
                <w:rFonts w:cstheme="minorHAnsi"/>
              </w:rPr>
            </w:pPr>
          </w:p>
        </w:tc>
      </w:tr>
      <w:tr w:rsidR="0049355E" w:rsidRPr="00E57B78" w:rsidTr="00B745FC">
        <w:trPr>
          <w:trHeight w:val="567"/>
        </w:trPr>
        <w:tc>
          <w:tcPr>
            <w:tcW w:w="10204" w:type="dxa"/>
            <w:gridSpan w:val="5"/>
            <w:tcBorders>
              <w:top w:val="nil"/>
              <w:left w:val="nil"/>
              <w:bottom w:val="nil"/>
              <w:right w:val="nil"/>
            </w:tcBorders>
            <w:shd w:val="clear" w:color="auto" w:fill="B2A1C7" w:themeFill="accent4" w:themeFillTint="99"/>
            <w:vAlign w:val="center"/>
          </w:tcPr>
          <w:p w:rsidR="0049355E" w:rsidRPr="00E57B78" w:rsidRDefault="009432BB" w:rsidP="00D8797C">
            <w:pPr>
              <w:jc w:val="center"/>
              <w:rPr>
                <w:rFonts w:cstheme="minorHAnsi"/>
                <w:b/>
                <w:sz w:val="24"/>
                <w:szCs w:val="24"/>
              </w:rPr>
            </w:pPr>
            <w:r>
              <w:rPr>
                <w:rFonts w:cstheme="minorHAnsi"/>
                <w:b/>
                <w:sz w:val="24"/>
                <w:szCs w:val="24"/>
              </w:rPr>
              <w:t>GRAVE DEPTHS</w:t>
            </w:r>
          </w:p>
        </w:tc>
      </w:tr>
      <w:tr w:rsidR="0049355E" w:rsidRPr="005F46E9" w:rsidTr="00B745FC">
        <w:trPr>
          <w:trHeight w:val="1304"/>
        </w:trPr>
        <w:tc>
          <w:tcPr>
            <w:tcW w:w="10204" w:type="dxa"/>
            <w:gridSpan w:val="5"/>
            <w:tcBorders>
              <w:top w:val="nil"/>
              <w:left w:val="nil"/>
              <w:bottom w:val="single" w:sz="4" w:space="0" w:color="auto"/>
              <w:right w:val="nil"/>
            </w:tcBorders>
            <w:vAlign w:val="center"/>
          </w:tcPr>
          <w:p w:rsidR="0049355E" w:rsidRPr="009432BB" w:rsidRDefault="009432BB" w:rsidP="00D8797C">
            <w:pPr>
              <w:pStyle w:val="ListParagraph"/>
              <w:numPr>
                <w:ilvl w:val="0"/>
                <w:numId w:val="4"/>
              </w:numPr>
              <w:rPr>
                <w:rFonts w:cstheme="minorHAnsi"/>
              </w:rPr>
            </w:pPr>
            <w:r>
              <w:rPr>
                <w:rFonts w:cstheme="minorHAnsi"/>
              </w:rPr>
              <w:t>Single Depth –</w:t>
            </w:r>
            <w:r w:rsidR="0049355E" w:rsidRPr="009432BB">
              <w:rPr>
                <w:rFonts w:cstheme="minorHAnsi"/>
              </w:rPr>
              <w:t xml:space="preserve"> only for one full sized coffin to be buried.</w:t>
            </w:r>
          </w:p>
          <w:p w:rsidR="0049355E" w:rsidRPr="009432BB" w:rsidRDefault="0049355E" w:rsidP="00D8797C">
            <w:pPr>
              <w:pStyle w:val="ListParagraph"/>
              <w:numPr>
                <w:ilvl w:val="0"/>
                <w:numId w:val="4"/>
              </w:numPr>
              <w:rPr>
                <w:rFonts w:cstheme="minorHAnsi"/>
              </w:rPr>
            </w:pPr>
            <w:r w:rsidRPr="009432BB">
              <w:rPr>
                <w:rFonts w:cstheme="minorHAnsi"/>
              </w:rPr>
              <w:t>Double Depth –</w:t>
            </w:r>
            <w:r w:rsidR="009432BB">
              <w:rPr>
                <w:rFonts w:cstheme="minorHAnsi"/>
              </w:rPr>
              <w:t xml:space="preserve"> </w:t>
            </w:r>
            <w:r w:rsidRPr="009432BB">
              <w:rPr>
                <w:rFonts w:cstheme="minorHAnsi"/>
              </w:rPr>
              <w:t>only for two full sized coffins to be buried.</w:t>
            </w:r>
          </w:p>
          <w:p w:rsidR="0049355E" w:rsidRPr="009432BB" w:rsidRDefault="009432BB" w:rsidP="00D8797C">
            <w:pPr>
              <w:pStyle w:val="ListParagraph"/>
              <w:numPr>
                <w:ilvl w:val="0"/>
                <w:numId w:val="4"/>
              </w:numPr>
              <w:rPr>
                <w:rFonts w:cstheme="minorHAnsi"/>
              </w:rPr>
            </w:pPr>
            <w:r>
              <w:rPr>
                <w:rFonts w:cstheme="minorHAnsi"/>
              </w:rPr>
              <w:t>Triple Depth – only</w:t>
            </w:r>
            <w:r w:rsidR="0049355E" w:rsidRPr="009432BB">
              <w:rPr>
                <w:rFonts w:cstheme="minorHAnsi"/>
              </w:rPr>
              <w:t xml:space="preserve"> for three full sized coffins to be buried (if purchased before 1</w:t>
            </w:r>
            <w:r w:rsidR="0049355E" w:rsidRPr="009432BB">
              <w:rPr>
                <w:rFonts w:cstheme="minorHAnsi"/>
                <w:vertAlign w:val="superscript"/>
              </w:rPr>
              <w:t>st</w:t>
            </w:r>
            <w:r w:rsidR="0049355E" w:rsidRPr="009432BB">
              <w:rPr>
                <w:rFonts w:cstheme="minorHAnsi"/>
              </w:rPr>
              <w:t xml:space="preserve"> April 2020).</w:t>
            </w:r>
          </w:p>
          <w:p w:rsidR="0049355E" w:rsidRPr="005F46E9" w:rsidRDefault="009432BB" w:rsidP="009432BB">
            <w:pPr>
              <w:pStyle w:val="ListParagraph"/>
              <w:numPr>
                <w:ilvl w:val="0"/>
                <w:numId w:val="4"/>
              </w:numPr>
              <w:rPr>
                <w:rFonts w:cstheme="minorHAnsi"/>
                <w:sz w:val="24"/>
                <w:szCs w:val="24"/>
              </w:rPr>
            </w:pPr>
            <w:r>
              <w:rPr>
                <w:rFonts w:cstheme="minorHAnsi"/>
              </w:rPr>
              <w:t>Cremation Casket</w:t>
            </w:r>
            <w:r w:rsidR="0049355E" w:rsidRPr="009432BB">
              <w:rPr>
                <w:rFonts w:cstheme="minorHAnsi"/>
              </w:rPr>
              <w:t xml:space="preserve"> – buried 46c</w:t>
            </w:r>
            <w:r>
              <w:rPr>
                <w:rFonts w:cstheme="minorHAnsi"/>
              </w:rPr>
              <w:t>m (18”) below ground &amp;</w:t>
            </w:r>
            <w:r w:rsidR="0049355E" w:rsidRPr="009432BB">
              <w:rPr>
                <w:rFonts w:cstheme="minorHAnsi"/>
              </w:rPr>
              <w:t xml:space="preserve"> four can be accommodated in a tribute grave.</w:t>
            </w:r>
          </w:p>
        </w:tc>
      </w:tr>
    </w:tbl>
    <w:p w:rsidR="00C00D1F" w:rsidRDefault="00C00D1F"/>
    <w:tbl>
      <w:tblPr>
        <w:tblStyle w:val="TableGrid"/>
        <w:tblW w:w="10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6"/>
        <w:gridCol w:w="1123"/>
      </w:tblGrid>
      <w:tr w:rsidR="00B9119E" w:rsidRPr="00FB228B" w:rsidTr="00B9119E">
        <w:trPr>
          <w:trHeight w:val="567"/>
        </w:trPr>
        <w:tc>
          <w:tcPr>
            <w:tcW w:w="10209" w:type="dxa"/>
            <w:gridSpan w:val="2"/>
            <w:shd w:val="clear" w:color="auto" w:fill="B2A1C7" w:themeFill="accent4" w:themeFillTint="99"/>
            <w:vAlign w:val="center"/>
          </w:tcPr>
          <w:p w:rsidR="00B9119E" w:rsidRPr="00FB228B" w:rsidRDefault="00B9119E" w:rsidP="00356ED6">
            <w:pPr>
              <w:jc w:val="center"/>
              <w:rPr>
                <w:rFonts w:cstheme="minorHAnsi"/>
                <w:b/>
                <w:sz w:val="24"/>
                <w:szCs w:val="24"/>
              </w:rPr>
            </w:pPr>
            <w:r>
              <w:rPr>
                <w:rFonts w:cstheme="minorHAnsi"/>
                <w:b/>
                <w:sz w:val="24"/>
                <w:szCs w:val="24"/>
              </w:rPr>
              <w:lastRenderedPageBreak/>
              <w:t>MEMORIALS</w:t>
            </w:r>
          </w:p>
        </w:tc>
      </w:tr>
      <w:tr w:rsidR="00B9119E" w:rsidTr="009D1468">
        <w:trPr>
          <w:trHeight w:val="567"/>
        </w:trPr>
        <w:tc>
          <w:tcPr>
            <w:tcW w:w="9086" w:type="dxa"/>
            <w:tcBorders>
              <w:bottom w:val="single" w:sz="4" w:space="0" w:color="auto"/>
            </w:tcBorders>
            <w:shd w:val="clear" w:color="auto" w:fill="auto"/>
            <w:vAlign w:val="center"/>
          </w:tcPr>
          <w:p w:rsidR="00B9119E" w:rsidRPr="0090633A" w:rsidRDefault="00B9119E" w:rsidP="00356ED6">
            <w:pPr>
              <w:rPr>
                <w:b/>
              </w:rPr>
            </w:pPr>
            <w:r w:rsidRPr="0090633A">
              <w:t xml:space="preserve">Permission to fix memorial of any type on any plot; this is currently included in/part of the purchase of a burial plot / exclusive right of burial charge. </w:t>
            </w:r>
          </w:p>
        </w:tc>
        <w:tc>
          <w:tcPr>
            <w:tcW w:w="1123" w:type="dxa"/>
            <w:tcBorders>
              <w:bottom w:val="single" w:sz="4" w:space="0" w:color="auto"/>
            </w:tcBorders>
            <w:vAlign w:val="center"/>
          </w:tcPr>
          <w:p w:rsidR="00B9119E" w:rsidRDefault="00250823" w:rsidP="00356ED6">
            <w:pPr>
              <w:rPr>
                <w:rFonts w:cstheme="minorHAnsi"/>
                <w:sz w:val="24"/>
                <w:szCs w:val="24"/>
              </w:rPr>
            </w:pPr>
            <w:r>
              <w:rPr>
                <w:rFonts w:cstheme="minorHAnsi"/>
                <w:sz w:val="24"/>
                <w:szCs w:val="24"/>
              </w:rPr>
              <w:t>£</w:t>
            </w:r>
            <w:r w:rsidR="000F2096">
              <w:rPr>
                <w:rFonts w:cstheme="minorHAnsi"/>
                <w:sz w:val="24"/>
                <w:szCs w:val="24"/>
              </w:rPr>
              <w:t>300</w:t>
            </w:r>
            <w:r w:rsidR="00830FE4">
              <w:rPr>
                <w:rFonts w:cstheme="minorHAnsi"/>
                <w:sz w:val="24"/>
                <w:szCs w:val="24"/>
              </w:rPr>
              <w:t>.00</w:t>
            </w:r>
          </w:p>
        </w:tc>
      </w:tr>
      <w:tr w:rsidR="00B9119E" w:rsidTr="009D1468">
        <w:trPr>
          <w:trHeight w:val="567"/>
        </w:trPr>
        <w:tc>
          <w:tcPr>
            <w:tcW w:w="9086" w:type="dxa"/>
            <w:tcBorders>
              <w:top w:val="single" w:sz="4" w:space="0" w:color="auto"/>
              <w:bottom w:val="single" w:sz="4" w:space="0" w:color="auto"/>
            </w:tcBorders>
            <w:shd w:val="clear" w:color="auto" w:fill="auto"/>
            <w:vAlign w:val="center"/>
          </w:tcPr>
          <w:p w:rsidR="00B9119E" w:rsidRPr="0090633A" w:rsidRDefault="00B9119E" w:rsidP="00356ED6">
            <w:r>
              <w:t>Permission to add additional inscriptions to memorials; this currently included in/part of the purchase of a burial plot / exclusive right of burial charge.</w:t>
            </w:r>
          </w:p>
        </w:tc>
        <w:tc>
          <w:tcPr>
            <w:tcW w:w="1123" w:type="dxa"/>
            <w:tcBorders>
              <w:top w:val="single" w:sz="4" w:space="0" w:color="auto"/>
              <w:bottom w:val="single" w:sz="4" w:space="0" w:color="auto"/>
            </w:tcBorders>
            <w:shd w:val="clear" w:color="auto" w:fill="auto"/>
            <w:vAlign w:val="center"/>
          </w:tcPr>
          <w:p w:rsidR="00B9119E" w:rsidRDefault="00250823" w:rsidP="00356ED6">
            <w:pPr>
              <w:rPr>
                <w:rFonts w:cstheme="minorHAnsi"/>
                <w:sz w:val="24"/>
                <w:szCs w:val="24"/>
              </w:rPr>
            </w:pPr>
            <w:r>
              <w:rPr>
                <w:rFonts w:cstheme="minorHAnsi"/>
                <w:sz w:val="24"/>
                <w:szCs w:val="24"/>
              </w:rPr>
              <w:t>£</w:t>
            </w:r>
            <w:r w:rsidR="000F2096">
              <w:rPr>
                <w:rFonts w:cstheme="minorHAnsi"/>
                <w:sz w:val="24"/>
                <w:szCs w:val="24"/>
              </w:rPr>
              <w:t>150</w:t>
            </w:r>
            <w:r w:rsidR="00830FE4">
              <w:rPr>
                <w:rFonts w:cstheme="minorHAnsi"/>
                <w:sz w:val="24"/>
                <w:szCs w:val="24"/>
              </w:rPr>
              <w:t>.00</w:t>
            </w:r>
          </w:p>
        </w:tc>
      </w:tr>
      <w:tr w:rsidR="00B9119E" w:rsidTr="009D1468">
        <w:trPr>
          <w:trHeight w:val="567"/>
        </w:trPr>
        <w:tc>
          <w:tcPr>
            <w:tcW w:w="9086" w:type="dxa"/>
            <w:tcBorders>
              <w:top w:val="single" w:sz="4" w:space="0" w:color="auto"/>
              <w:bottom w:val="single" w:sz="4" w:space="0" w:color="auto"/>
            </w:tcBorders>
            <w:shd w:val="clear" w:color="auto" w:fill="auto"/>
            <w:vAlign w:val="center"/>
          </w:tcPr>
          <w:p w:rsidR="00B9119E" w:rsidRPr="0090633A" w:rsidRDefault="00B9119E" w:rsidP="00356ED6">
            <w:r w:rsidRPr="0090633A">
              <w:t xml:space="preserve">Safety inspection of memorials by trained staff, (by Governmental regulation) </w:t>
            </w:r>
          </w:p>
        </w:tc>
        <w:tc>
          <w:tcPr>
            <w:tcW w:w="1123" w:type="dxa"/>
            <w:tcBorders>
              <w:top w:val="single" w:sz="4" w:space="0" w:color="auto"/>
              <w:bottom w:val="single" w:sz="4" w:space="0" w:color="auto"/>
            </w:tcBorders>
            <w:shd w:val="clear" w:color="auto" w:fill="auto"/>
            <w:vAlign w:val="center"/>
          </w:tcPr>
          <w:p w:rsidR="00B9119E" w:rsidRDefault="00B9119E" w:rsidP="00356ED6">
            <w:pPr>
              <w:rPr>
                <w:rFonts w:cstheme="minorHAnsi"/>
                <w:sz w:val="24"/>
                <w:szCs w:val="24"/>
              </w:rPr>
            </w:pPr>
            <w:r>
              <w:rPr>
                <w:rFonts w:cstheme="minorHAnsi"/>
                <w:sz w:val="24"/>
                <w:szCs w:val="24"/>
              </w:rPr>
              <w:t>£0.00</w:t>
            </w:r>
          </w:p>
        </w:tc>
      </w:tr>
      <w:tr w:rsidR="00C00D1F" w:rsidTr="009D1468">
        <w:trPr>
          <w:trHeight w:val="284"/>
        </w:trPr>
        <w:tc>
          <w:tcPr>
            <w:tcW w:w="9086" w:type="dxa"/>
            <w:tcBorders>
              <w:top w:val="single" w:sz="4" w:space="0" w:color="auto"/>
            </w:tcBorders>
            <w:shd w:val="clear" w:color="auto" w:fill="auto"/>
            <w:vAlign w:val="center"/>
          </w:tcPr>
          <w:p w:rsidR="00C00D1F" w:rsidRPr="0090633A" w:rsidRDefault="00C00D1F" w:rsidP="00356ED6"/>
        </w:tc>
        <w:tc>
          <w:tcPr>
            <w:tcW w:w="1123" w:type="dxa"/>
            <w:tcBorders>
              <w:top w:val="single" w:sz="4" w:space="0" w:color="auto"/>
            </w:tcBorders>
            <w:shd w:val="clear" w:color="auto" w:fill="auto"/>
            <w:vAlign w:val="center"/>
          </w:tcPr>
          <w:p w:rsidR="00C00D1F" w:rsidRDefault="00C00D1F" w:rsidP="00356ED6">
            <w:pPr>
              <w:rPr>
                <w:rFonts w:cstheme="minorHAnsi"/>
                <w:sz w:val="24"/>
                <w:szCs w:val="24"/>
              </w:rPr>
            </w:pPr>
          </w:p>
        </w:tc>
      </w:tr>
      <w:tr w:rsidR="00B9119E" w:rsidTr="000F7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9" w:type="dxa"/>
            <w:gridSpan w:val="2"/>
            <w:tcBorders>
              <w:top w:val="nil"/>
              <w:left w:val="nil"/>
              <w:bottom w:val="single" w:sz="4" w:space="0" w:color="auto"/>
              <w:right w:val="nil"/>
            </w:tcBorders>
          </w:tcPr>
          <w:p w:rsidR="00B9119E" w:rsidRPr="00B9119E" w:rsidRDefault="00B9119E" w:rsidP="00B9119E">
            <w:pPr>
              <w:rPr>
                <w:rFonts w:eastAsia="Times New Roman" w:cstheme="minorHAnsi"/>
              </w:rPr>
            </w:pPr>
            <w:r w:rsidRPr="00B9119E">
              <w:rPr>
                <w:rFonts w:eastAsia="Times New Roman" w:cstheme="minorHAnsi"/>
              </w:rPr>
              <w:t xml:space="preserve">When interring the remains of a loved one in any grave that has memorials upon it of any type it is the responsibility of the grave owner to have these memorials removed in advance of the interment, failure to do this will mean that the burial cannot take place. </w:t>
            </w:r>
          </w:p>
          <w:p w:rsidR="00B9119E" w:rsidRPr="00B9119E" w:rsidRDefault="00B9119E" w:rsidP="00B9119E">
            <w:pPr>
              <w:rPr>
                <w:rFonts w:eastAsia="Times New Roman" w:cstheme="minorHAnsi"/>
              </w:rPr>
            </w:pPr>
            <w:r w:rsidRPr="00B9119E">
              <w:rPr>
                <w:rFonts w:eastAsia="Times New Roman" w:cstheme="minorHAnsi"/>
              </w:rPr>
              <w:t xml:space="preserve">     </w:t>
            </w:r>
          </w:p>
          <w:p w:rsidR="00B9119E" w:rsidRPr="00B9119E" w:rsidRDefault="00B9119E" w:rsidP="00B9119E">
            <w:pPr>
              <w:autoSpaceDE w:val="0"/>
              <w:autoSpaceDN w:val="0"/>
              <w:adjustRightInd w:val="0"/>
              <w:rPr>
                <w:rFonts w:eastAsia="Calibri" w:cstheme="minorHAnsi"/>
                <w:color w:val="000000"/>
              </w:rPr>
            </w:pPr>
            <w:r w:rsidRPr="00B9119E">
              <w:rPr>
                <w:rFonts w:eastAsia="Calibri" w:cstheme="minorHAnsi"/>
                <w:color w:val="000000"/>
              </w:rPr>
              <w:t xml:space="preserve">All memorial stones and kerbing must be constructed from natural quarried stone and be installed to the National Association of Memorial Mason’s code of working practice </w:t>
            </w:r>
          </w:p>
          <w:p w:rsidR="00B9119E" w:rsidRPr="00B9119E" w:rsidRDefault="00B9119E" w:rsidP="00B9119E">
            <w:pPr>
              <w:autoSpaceDE w:val="0"/>
              <w:autoSpaceDN w:val="0"/>
              <w:adjustRightInd w:val="0"/>
              <w:rPr>
                <w:rFonts w:eastAsia="Calibri" w:cstheme="minorHAnsi"/>
                <w:color w:val="000000"/>
              </w:rPr>
            </w:pPr>
          </w:p>
          <w:p w:rsidR="00B9119E" w:rsidRPr="00B9119E" w:rsidRDefault="00B9119E" w:rsidP="00B9119E">
            <w:pPr>
              <w:autoSpaceDE w:val="0"/>
              <w:autoSpaceDN w:val="0"/>
              <w:adjustRightInd w:val="0"/>
              <w:rPr>
                <w:rFonts w:eastAsia="Calibri" w:cstheme="minorHAnsi"/>
                <w:color w:val="000000"/>
              </w:rPr>
            </w:pPr>
            <w:r w:rsidRPr="00B9119E">
              <w:rPr>
                <w:rFonts w:eastAsia="Calibri" w:cstheme="minorHAnsi"/>
                <w:color w:val="000000"/>
              </w:rPr>
              <w:t xml:space="preserve">Memorial safety inspections will be carried out on a regular basis by qualified staff, if the memorial is found to be unsafe where possible the grave owner / responsible person will be informed and it is then their responsibility to correct the fault, failure to do this could result in injury claims against the owner / responsible person. </w:t>
            </w:r>
          </w:p>
          <w:p w:rsidR="00B9119E" w:rsidRPr="00B9119E" w:rsidRDefault="00B9119E" w:rsidP="00B9119E">
            <w:pPr>
              <w:rPr>
                <w:rFonts w:eastAsia="Times New Roman" w:cstheme="minorHAnsi"/>
              </w:rPr>
            </w:pPr>
          </w:p>
          <w:p w:rsidR="00B9119E" w:rsidRPr="00B9119E" w:rsidRDefault="00B9119E" w:rsidP="00B9119E">
            <w:pPr>
              <w:rPr>
                <w:rFonts w:eastAsia="Times New Roman" w:cstheme="minorHAnsi"/>
                <w:b/>
              </w:rPr>
            </w:pPr>
            <w:r w:rsidRPr="00B9119E">
              <w:rPr>
                <w:rFonts w:eastAsia="Times New Roman" w:cstheme="minorHAnsi"/>
              </w:rPr>
              <w:t xml:space="preserve">       </w:t>
            </w:r>
            <w:r w:rsidRPr="00B9119E">
              <w:rPr>
                <w:rFonts w:eastAsia="Times New Roman" w:cstheme="minorHAnsi"/>
                <w:b/>
              </w:rPr>
              <w:t>A guide to permitted memorials,</w:t>
            </w:r>
          </w:p>
          <w:p w:rsidR="00B9119E" w:rsidRPr="00B9119E" w:rsidRDefault="00B9119E" w:rsidP="00B9119E">
            <w:pPr>
              <w:rPr>
                <w:rFonts w:eastAsia="Times New Roman" w:cstheme="minorHAnsi"/>
              </w:rPr>
            </w:pPr>
          </w:p>
          <w:p w:rsidR="00B9119E" w:rsidRPr="00B9119E" w:rsidRDefault="00B9119E" w:rsidP="00B9119E">
            <w:pPr>
              <w:rPr>
                <w:rFonts w:eastAsia="Times New Roman" w:cstheme="minorHAnsi"/>
              </w:rPr>
            </w:pPr>
            <w:r w:rsidRPr="00B9119E">
              <w:rPr>
                <w:rFonts w:eastAsia="Times New Roman" w:cstheme="minorHAnsi"/>
              </w:rPr>
              <w:t xml:space="preserve">       </w:t>
            </w:r>
            <w:r w:rsidRPr="00B9119E">
              <w:rPr>
                <w:rFonts w:eastAsia="Times New Roman" w:cstheme="minorHAnsi"/>
                <w:i/>
              </w:rPr>
              <w:t>Lawn Burial Plot and Tribute Memorial size</w:t>
            </w: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Over all height, from the bottom of the base to the top of the memorial stone 4’ </w:t>
            </w:r>
          </w:p>
          <w:p w:rsidR="00B9119E" w:rsidRPr="00B9119E" w:rsidRDefault="00B9119E" w:rsidP="00B9119E">
            <w:pPr>
              <w:rPr>
                <w:rFonts w:eastAsia="Times New Roman" w:cstheme="minorHAnsi"/>
              </w:rPr>
            </w:pPr>
            <w:r w:rsidRPr="00B9119E">
              <w:rPr>
                <w:rFonts w:eastAsia="Times New Roman" w:cstheme="minorHAnsi"/>
              </w:rPr>
              <w:t xml:space="preserve">       (121.9cm).</w:t>
            </w:r>
          </w:p>
          <w:p w:rsidR="00B9119E" w:rsidRPr="00B9119E" w:rsidRDefault="00B9119E" w:rsidP="00B9119E">
            <w:pPr>
              <w:rPr>
                <w:rFonts w:eastAsia="Times New Roman" w:cstheme="minorHAnsi"/>
              </w:rPr>
            </w:pPr>
            <w:r w:rsidRPr="00B9119E">
              <w:rPr>
                <w:rFonts w:eastAsia="Times New Roman" w:cstheme="minorHAnsi"/>
              </w:rPr>
              <w:t xml:space="preserve">       Maximum width of the base from side to side 3’ (91.4cm). Maximum depth from</w:t>
            </w:r>
          </w:p>
          <w:p w:rsidR="00B9119E" w:rsidRPr="00B9119E" w:rsidRDefault="00B9119E" w:rsidP="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back</w:t>
            </w:r>
            <w:proofErr w:type="gramEnd"/>
            <w:r w:rsidRPr="00B9119E">
              <w:rPr>
                <w:rFonts w:eastAsia="Times New Roman" w:cstheme="minorHAnsi"/>
              </w:rPr>
              <w:t xml:space="preserve"> to front is 2’.6” (72.6cm).</w:t>
            </w:r>
          </w:p>
          <w:p w:rsidR="00B9119E" w:rsidRPr="00B9119E" w:rsidRDefault="00B9119E" w:rsidP="00B9119E">
            <w:pPr>
              <w:rPr>
                <w:rFonts w:eastAsia="Times New Roman" w:cstheme="minorHAnsi"/>
              </w:rPr>
            </w:pPr>
            <w:r w:rsidRPr="00B9119E">
              <w:rPr>
                <w:rFonts w:eastAsia="Times New Roman" w:cstheme="minorHAnsi"/>
              </w:rPr>
              <w:t xml:space="preserve">       All materials must be a minimum of 3” (7.6cm) thick. </w:t>
            </w:r>
          </w:p>
          <w:p w:rsidR="00B9119E" w:rsidRPr="00B9119E" w:rsidRDefault="00B9119E" w:rsidP="00B9119E">
            <w:pPr>
              <w:rPr>
                <w:rFonts w:eastAsia="Times New Roman" w:cstheme="minorHAnsi"/>
              </w:rPr>
            </w:pP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w:t>
            </w:r>
            <w:r w:rsidRPr="00B9119E">
              <w:rPr>
                <w:rFonts w:eastAsia="Times New Roman" w:cstheme="minorHAnsi"/>
                <w:noProof/>
                <w:lang w:eastAsia="en-GB"/>
              </w:rPr>
              <w:drawing>
                <wp:inline distT="0" distB="0" distL="0" distR="0" wp14:anchorId="601E5A8D" wp14:editId="0784ABF1">
                  <wp:extent cx="1000125" cy="1047750"/>
                  <wp:effectExtent l="19050" t="0" r="9525" b="0"/>
                  <wp:docPr id="2" name="Picture 21" descr="C:\Users\NSESBW1\Desktop\ng18-granite-cord-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SESBW1\Desktop\ng18-granite-cord-border.jpg"/>
                          <pic:cNvPicPr>
                            <a:picLocks noChangeAspect="1" noChangeArrowheads="1"/>
                          </pic:cNvPicPr>
                        </pic:nvPicPr>
                        <pic:blipFill>
                          <a:blip r:embed="rId10" cstate="print"/>
                          <a:srcRect/>
                          <a:stretch>
                            <a:fillRect/>
                          </a:stretch>
                        </pic:blipFill>
                        <pic:spPr bwMode="auto">
                          <a:xfrm>
                            <a:off x="0" y="0"/>
                            <a:ext cx="999371" cy="1046960"/>
                          </a:xfrm>
                          <a:prstGeom prst="rect">
                            <a:avLst/>
                          </a:prstGeom>
                          <a:noFill/>
                          <a:ln w="9525">
                            <a:noFill/>
                            <a:miter lim="800000"/>
                            <a:headEnd/>
                            <a:tailEnd/>
                          </a:ln>
                        </pic:spPr>
                      </pic:pic>
                    </a:graphicData>
                  </a:graphic>
                </wp:inline>
              </w:drawing>
            </w:r>
            <w:r w:rsidRPr="00B9119E">
              <w:rPr>
                <w:rFonts w:eastAsia="Times New Roman" w:cstheme="minorHAnsi"/>
              </w:rPr>
              <w:t xml:space="preserve">       </w:t>
            </w:r>
            <w:r w:rsidRPr="00B9119E">
              <w:rPr>
                <w:rFonts w:eastAsia="Times New Roman" w:cstheme="minorHAnsi"/>
                <w:noProof/>
                <w:lang w:eastAsia="en-GB"/>
              </w:rPr>
              <w:drawing>
                <wp:inline distT="0" distB="0" distL="0" distR="0" wp14:anchorId="07C4F26E" wp14:editId="29950A14">
                  <wp:extent cx="1162050" cy="1114425"/>
                  <wp:effectExtent l="19050" t="0" r="0" b="0"/>
                  <wp:docPr id="4" name="Picture 22" descr="C:\Users\NSESBW1\Desktop\ng68-praying-hands-white-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SESBW1\Desktop\ng68-praying-hands-white-gr.jpg"/>
                          <pic:cNvPicPr>
                            <a:picLocks noChangeAspect="1" noChangeArrowheads="1"/>
                          </pic:cNvPicPr>
                        </pic:nvPicPr>
                        <pic:blipFill>
                          <a:blip r:embed="rId11"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9119E" w:rsidRPr="00B9119E" w:rsidRDefault="00B9119E" w:rsidP="00B9119E">
            <w:pPr>
              <w:rPr>
                <w:rFonts w:eastAsia="Times New Roman" w:cstheme="minorHAnsi"/>
              </w:rPr>
            </w:pP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i/>
              </w:rPr>
              <w:t xml:space="preserve">   Ordinary Burial Plot memorial (full kerb set)</w:t>
            </w: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Memorial dimensions are the same as Lawn Burial Plot and Tribute Memorial</w:t>
            </w:r>
          </w:p>
          <w:p w:rsidR="00B9119E" w:rsidRPr="00B9119E" w:rsidRDefault="00B9119E" w:rsidP="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sizes</w:t>
            </w:r>
            <w:proofErr w:type="gramEnd"/>
            <w:r w:rsidRPr="00B9119E">
              <w:rPr>
                <w:rFonts w:eastAsia="Times New Roman" w:cstheme="minorHAnsi"/>
              </w:rPr>
              <w:t xml:space="preserve">. Over all enclosed area from the back of the memorial stone is      </w:t>
            </w:r>
          </w:p>
          <w:p w:rsidR="00B9119E" w:rsidRPr="00B9119E" w:rsidRDefault="00B9119E" w:rsidP="00B9119E">
            <w:pPr>
              <w:rPr>
                <w:rFonts w:eastAsia="Times New Roman" w:cstheme="minorHAnsi"/>
              </w:rPr>
            </w:pPr>
            <w:r w:rsidRPr="00B9119E">
              <w:rPr>
                <w:rFonts w:eastAsia="Times New Roman" w:cstheme="minorHAnsi"/>
              </w:rPr>
              <w:t xml:space="preserve">   7’ x 3’ (213.4 cm x 91.4 cm) all kerb materials must be a minimum of 4” (10.1cm)</w:t>
            </w:r>
          </w:p>
          <w:p w:rsidR="00B9119E" w:rsidRPr="00B9119E" w:rsidRDefault="00B9119E" w:rsidP="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thick</w:t>
            </w:r>
            <w:proofErr w:type="gramEnd"/>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w:t>
            </w:r>
            <w:r w:rsidRPr="00B9119E">
              <w:rPr>
                <w:rFonts w:eastAsia="Times New Roman" w:cstheme="minorHAnsi"/>
                <w:noProof/>
                <w:lang w:eastAsia="en-GB"/>
              </w:rPr>
              <w:drawing>
                <wp:inline distT="0" distB="0" distL="0" distR="0" wp14:anchorId="55B069DF" wp14:editId="6BDA6A39">
                  <wp:extent cx="1799491" cy="1060120"/>
                  <wp:effectExtent l="0" t="0" r="0" b="6985"/>
                  <wp:docPr id="5" name="Picture 23" descr="C:\Users\NSESBW1\Desktop\ng65-kerb-set-lilly-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SESBW1\Desktop\ng65-kerb-set-lilly-design.jpg"/>
                          <pic:cNvPicPr>
                            <a:picLocks noChangeAspect="1" noChangeArrowheads="1"/>
                          </pic:cNvPicPr>
                        </pic:nvPicPr>
                        <pic:blipFill rotWithShape="1">
                          <a:blip r:embed="rId12" cstate="print"/>
                          <a:srcRect t="21066" b="19072"/>
                          <a:stretch/>
                        </pic:blipFill>
                        <pic:spPr bwMode="auto">
                          <a:xfrm>
                            <a:off x="0" y="0"/>
                            <a:ext cx="1802140" cy="1061681"/>
                          </a:xfrm>
                          <a:prstGeom prst="rect">
                            <a:avLst/>
                          </a:prstGeom>
                          <a:noFill/>
                          <a:ln>
                            <a:noFill/>
                          </a:ln>
                          <a:extLst>
                            <a:ext uri="{53640926-AAD7-44D8-BBD7-CCE9431645EC}">
                              <a14:shadowObscured xmlns:a14="http://schemas.microsoft.com/office/drawing/2010/main"/>
                            </a:ext>
                          </a:extLst>
                        </pic:spPr>
                      </pic:pic>
                    </a:graphicData>
                  </a:graphic>
                </wp:inline>
              </w:drawing>
            </w:r>
          </w:p>
          <w:p w:rsidR="00B9119E" w:rsidRPr="00B9119E" w:rsidRDefault="00B9119E" w:rsidP="00B9119E">
            <w:pPr>
              <w:rPr>
                <w:rFonts w:eastAsia="Times New Roman" w:cstheme="minorHAnsi"/>
              </w:rPr>
            </w:pPr>
            <w:r w:rsidRPr="00B9119E">
              <w:rPr>
                <w:rFonts w:eastAsia="Times New Roman" w:cstheme="minorHAnsi"/>
              </w:rPr>
              <w:t xml:space="preserve">    *All fitted to the British Registration of Accredited Memorial Masons reference</w:t>
            </w:r>
          </w:p>
          <w:p w:rsidR="00B9119E" w:rsidRDefault="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guide</w:t>
            </w:r>
            <w:proofErr w:type="gramEnd"/>
            <w:r w:rsidRPr="00B9119E">
              <w:rPr>
                <w:rFonts w:eastAsia="Times New Roman" w:cstheme="minorHAnsi"/>
              </w:rPr>
              <w:t xml:space="preserve"> complying with BS 8415:2018. </w:t>
            </w:r>
          </w:p>
          <w:p w:rsidR="000F7588" w:rsidRDefault="000F7588">
            <w:pPr>
              <w:rPr>
                <w:rFonts w:eastAsia="Times New Roman" w:cstheme="minorHAnsi"/>
              </w:rPr>
            </w:pPr>
          </w:p>
          <w:p w:rsidR="000F7588" w:rsidRPr="00C00D1F" w:rsidRDefault="000F7588">
            <w:pPr>
              <w:rPr>
                <w:rFonts w:eastAsia="Times New Roman" w:cstheme="minorHAnsi"/>
              </w:rPr>
            </w:pPr>
          </w:p>
        </w:tc>
      </w:tr>
    </w:tbl>
    <w:p w:rsidR="00B9119E" w:rsidRDefault="00B9119E"/>
    <w:tbl>
      <w:tblPr>
        <w:tblStyle w:val="TableGrid"/>
        <w:tblW w:w="10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gridCol w:w="1129"/>
      </w:tblGrid>
      <w:tr w:rsidR="00F730F2" w:rsidRPr="00FB228B" w:rsidTr="006001BD">
        <w:trPr>
          <w:trHeight w:val="567"/>
        </w:trPr>
        <w:tc>
          <w:tcPr>
            <w:tcW w:w="10209" w:type="dxa"/>
            <w:gridSpan w:val="2"/>
            <w:shd w:val="clear" w:color="auto" w:fill="B2A1C7" w:themeFill="accent4" w:themeFillTint="99"/>
            <w:vAlign w:val="center"/>
          </w:tcPr>
          <w:p w:rsidR="00F730F2" w:rsidRPr="00FB228B" w:rsidRDefault="00F730F2" w:rsidP="00D8797C">
            <w:pPr>
              <w:jc w:val="center"/>
              <w:rPr>
                <w:rFonts w:cstheme="minorHAnsi"/>
                <w:b/>
                <w:sz w:val="24"/>
                <w:szCs w:val="24"/>
              </w:rPr>
            </w:pPr>
            <w:r w:rsidRPr="00FB228B">
              <w:rPr>
                <w:rFonts w:cstheme="minorHAnsi"/>
                <w:b/>
                <w:sz w:val="24"/>
                <w:szCs w:val="24"/>
              </w:rPr>
              <w:lastRenderedPageBreak/>
              <w:t>MEMORABILIA ITEMS</w:t>
            </w:r>
          </w:p>
        </w:tc>
      </w:tr>
      <w:tr w:rsidR="00F730F2" w:rsidTr="00EF51A9">
        <w:trPr>
          <w:trHeight w:val="425"/>
        </w:trPr>
        <w:tc>
          <w:tcPr>
            <w:tcW w:w="9086" w:type="dxa"/>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Polished Wood Casket</w:t>
            </w:r>
          </w:p>
        </w:tc>
        <w:tc>
          <w:tcPr>
            <w:tcW w:w="1123" w:type="dxa"/>
            <w:tcBorders>
              <w:bottom w:val="single" w:sz="4" w:space="0" w:color="auto"/>
            </w:tcBorders>
            <w:vAlign w:val="center"/>
          </w:tcPr>
          <w:p w:rsidR="00F730F2" w:rsidRDefault="00250823" w:rsidP="00D8797C">
            <w:pPr>
              <w:rPr>
                <w:rFonts w:cstheme="minorHAnsi"/>
                <w:sz w:val="24"/>
                <w:szCs w:val="24"/>
              </w:rPr>
            </w:pPr>
            <w:r>
              <w:rPr>
                <w:rFonts w:cstheme="minorHAnsi"/>
                <w:sz w:val="24"/>
                <w:szCs w:val="24"/>
              </w:rPr>
              <w:t>£</w:t>
            </w:r>
            <w:r w:rsidR="001965C8">
              <w:rPr>
                <w:rFonts w:cstheme="minorHAnsi"/>
                <w:sz w:val="24"/>
                <w:szCs w:val="24"/>
              </w:rPr>
              <w:t>86.00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Additional Ashes Removal Box</w:t>
            </w:r>
          </w:p>
        </w:tc>
        <w:tc>
          <w:tcPr>
            <w:tcW w:w="1123" w:type="dxa"/>
            <w:tcBorders>
              <w:top w:val="single" w:sz="4" w:space="0" w:color="auto"/>
              <w:bottom w:val="single" w:sz="4" w:space="0" w:color="auto"/>
            </w:tcBorders>
            <w:shd w:val="clear" w:color="auto" w:fill="auto"/>
            <w:vAlign w:val="center"/>
          </w:tcPr>
          <w:p w:rsidR="00F730F2" w:rsidRDefault="00250823" w:rsidP="00D8797C">
            <w:pPr>
              <w:rPr>
                <w:rFonts w:cstheme="minorHAnsi"/>
                <w:sz w:val="24"/>
                <w:szCs w:val="24"/>
              </w:rPr>
            </w:pPr>
            <w:r>
              <w:rPr>
                <w:rFonts w:cstheme="minorHAnsi"/>
                <w:sz w:val="24"/>
                <w:szCs w:val="24"/>
              </w:rPr>
              <w:t>£</w:t>
            </w:r>
            <w:r w:rsidR="001A5C7F">
              <w:rPr>
                <w:rFonts w:cstheme="minorHAnsi"/>
                <w:sz w:val="24"/>
                <w:szCs w:val="24"/>
              </w:rPr>
              <w:t>16</w:t>
            </w:r>
            <w:r w:rsidR="000F2096">
              <w:rPr>
                <w:rFonts w:cstheme="minorHAnsi"/>
                <w:sz w:val="24"/>
                <w:szCs w:val="24"/>
              </w:rPr>
              <w:t>.0</w:t>
            </w:r>
            <w:r w:rsidR="001965C8">
              <w:rPr>
                <w:rFonts w:cstheme="minorHAnsi"/>
                <w:sz w:val="24"/>
                <w:szCs w:val="24"/>
              </w:rPr>
              <w:t>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Metal Rose Memorial Plaque, for 10 years and then can be renewed</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1965C8">
              <w:rPr>
                <w:rFonts w:cstheme="minorHAnsi"/>
                <w:sz w:val="24"/>
                <w:szCs w:val="24"/>
              </w:rPr>
              <w:t>180.00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Multi Bench Plaque, for 10 years and then can be renewed</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0F2096">
              <w:rPr>
                <w:rFonts w:cstheme="minorHAnsi"/>
                <w:sz w:val="24"/>
                <w:szCs w:val="24"/>
              </w:rPr>
              <w:t>267</w:t>
            </w:r>
            <w:r w:rsidR="001965C8">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Vase Block Memorial</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0F2096">
              <w:rPr>
                <w:rFonts w:cstheme="minorHAnsi"/>
                <w:sz w:val="24"/>
                <w:szCs w:val="24"/>
              </w:rPr>
              <w:t>533</w:t>
            </w:r>
            <w:r w:rsidR="001965C8">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Vase Block Memorial Replacement Tablet</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0F2096">
              <w:rPr>
                <w:rFonts w:cstheme="minorHAnsi"/>
                <w:sz w:val="24"/>
                <w:szCs w:val="24"/>
              </w:rPr>
              <w:t>192</w:t>
            </w:r>
            <w:r w:rsidR="001965C8">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Vase Block Memorial Replacement Flower Container</w:t>
            </w:r>
          </w:p>
        </w:tc>
        <w:tc>
          <w:tcPr>
            <w:tcW w:w="1123" w:type="dxa"/>
            <w:tcBorders>
              <w:top w:val="single" w:sz="4" w:space="0" w:color="auto"/>
              <w:bottom w:val="single" w:sz="4" w:space="0" w:color="auto"/>
            </w:tcBorders>
            <w:shd w:val="clear" w:color="auto" w:fill="auto"/>
            <w:vAlign w:val="center"/>
          </w:tcPr>
          <w:p w:rsidR="00F730F2" w:rsidRDefault="00250823" w:rsidP="00D8797C">
            <w:pPr>
              <w:rPr>
                <w:rFonts w:cstheme="minorHAnsi"/>
                <w:sz w:val="24"/>
                <w:szCs w:val="24"/>
              </w:rPr>
            </w:pPr>
            <w:r>
              <w:rPr>
                <w:rFonts w:cstheme="minorHAnsi"/>
                <w:sz w:val="24"/>
                <w:szCs w:val="24"/>
              </w:rPr>
              <w:t>£</w:t>
            </w:r>
            <w:r w:rsidR="000F2096">
              <w:rPr>
                <w:rFonts w:cstheme="minorHAnsi"/>
                <w:sz w:val="24"/>
                <w:szCs w:val="24"/>
              </w:rPr>
              <w:t>12</w:t>
            </w:r>
            <w:r w:rsidR="001965C8">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Wooden Cross with Plaque</w:t>
            </w:r>
          </w:p>
        </w:tc>
        <w:tc>
          <w:tcPr>
            <w:tcW w:w="1123" w:type="dxa"/>
            <w:tcBorders>
              <w:top w:val="single" w:sz="4" w:space="0" w:color="auto"/>
              <w:bottom w:val="single" w:sz="4" w:space="0" w:color="auto"/>
            </w:tcBorders>
            <w:shd w:val="clear" w:color="auto" w:fill="auto"/>
            <w:vAlign w:val="center"/>
          </w:tcPr>
          <w:p w:rsidR="00F730F2" w:rsidRDefault="00E65C3A" w:rsidP="000F2096">
            <w:pPr>
              <w:rPr>
                <w:rFonts w:cstheme="minorHAnsi"/>
                <w:sz w:val="24"/>
                <w:szCs w:val="24"/>
              </w:rPr>
            </w:pPr>
            <w:r>
              <w:rPr>
                <w:rFonts w:cstheme="minorHAnsi"/>
                <w:sz w:val="24"/>
                <w:szCs w:val="24"/>
              </w:rPr>
              <w:t>£</w:t>
            </w:r>
            <w:r w:rsidR="000F2096">
              <w:rPr>
                <w:rFonts w:cstheme="minorHAnsi"/>
                <w:sz w:val="24"/>
                <w:szCs w:val="24"/>
              </w:rPr>
              <w:t>43.</w:t>
            </w:r>
            <w:r w:rsidR="001965C8">
              <w:rPr>
                <w:rFonts w:cstheme="minorHAnsi"/>
                <w:sz w:val="24"/>
                <w:szCs w:val="24"/>
              </w:rPr>
              <w:t>00</w:t>
            </w:r>
          </w:p>
        </w:tc>
      </w:tr>
      <w:tr w:rsidR="001E1D9E" w:rsidTr="00EF51A9">
        <w:trPr>
          <w:trHeight w:val="425"/>
        </w:trPr>
        <w:tc>
          <w:tcPr>
            <w:tcW w:w="9086" w:type="dxa"/>
            <w:tcBorders>
              <w:top w:val="single" w:sz="4" w:space="0" w:color="auto"/>
              <w:bottom w:val="single" w:sz="4" w:space="0" w:color="auto"/>
            </w:tcBorders>
            <w:shd w:val="clear" w:color="auto" w:fill="auto"/>
            <w:vAlign w:val="center"/>
          </w:tcPr>
          <w:p w:rsidR="001E1D9E" w:rsidRPr="00DD7B63" w:rsidRDefault="00DD7B63" w:rsidP="00D8797C">
            <w:pPr>
              <w:rPr>
                <w:rFonts w:cstheme="minorHAnsi"/>
                <w:sz w:val="16"/>
                <w:szCs w:val="16"/>
              </w:rPr>
            </w:pPr>
            <w:r>
              <w:rPr>
                <w:rFonts w:cstheme="minorHAnsi"/>
                <w:sz w:val="24"/>
                <w:szCs w:val="24"/>
              </w:rPr>
              <w:t>Memorial Tree in cemetery</w:t>
            </w:r>
            <w:r w:rsidR="00EF51A9">
              <w:rPr>
                <w:rFonts w:cstheme="minorHAnsi"/>
                <w:sz w:val="24"/>
                <w:szCs w:val="24"/>
              </w:rPr>
              <w:t>,</w:t>
            </w:r>
            <w:r w:rsidR="00A5299D">
              <w:rPr>
                <w:rFonts w:cstheme="minorHAnsi"/>
                <w:sz w:val="24"/>
                <w:szCs w:val="24"/>
              </w:rPr>
              <w:t xml:space="preserve"> in place life of tree (includes </w:t>
            </w:r>
            <w:r>
              <w:rPr>
                <w:rFonts w:cstheme="minorHAnsi"/>
                <w:sz w:val="24"/>
                <w:szCs w:val="24"/>
              </w:rPr>
              <w:t>one plaque 11’’</w:t>
            </w:r>
            <w:r w:rsidR="00EF51A9">
              <w:rPr>
                <w:rFonts w:cstheme="minorHAnsi"/>
                <w:sz w:val="24"/>
                <w:szCs w:val="24"/>
              </w:rPr>
              <w:t xml:space="preserve"> </w:t>
            </w:r>
            <w:r>
              <w:rPr>
                <w:rFonts w:cstheme="minorHAnsi"/>
                <w:sz w:val="24"/>
                <w:szCs w:val="24"/>
              </w:rPr>
              <w:t>x</w:t>
            </w:r>
            <w:r w:rsidR="00EF51A9">
              <w:rPr>
                <w:rFonts w:cstheme="minorHAnsi"/>
                <w:sz w:val="24"/>
                <w:szCs w:val="24"/>
              </w:rPr>
              <w:t xml:space="preserve"> 11’’</w:t>
            </w:r>
            <w:r>
              <w:rPr>
                <w:rFonts w:cstheme="minorHAnsi"/>
                <w:sz w:val="24"/>
                <w:szCs w:val="24"/>
              </w:rPr>
              <w:t xml:space="preserve">) </w:t>
            </w:r>
            <w:r w:rsidR="003409AD">
              <w:rPr>
                <w:rFonts w:cstheme="minorHAnsi"/>
                <w:sz w:val="16"/>
                <w:szCs w:val="16"/>
              </w:rPr>
              <w:t>Limited amount</w:t>
            </w:r>
          </w:p>
        </w:tc>
        <w:tc>
          <w:tcPr>
            <w:tcW w:w="1123" w:type="dxa"/>
            <w:tcBorders>
              <w:top w:val="single" w:sz="4" w:space="0" w:color="auto"/>
              <w:bottom w:val="single" w:sz="4" w:space="0" w:color="auto"/>
            </w:tcBorders>
            <w:shd w:val="clear" w:color="auto" w:fill="auto"/>
            <w:vAlign w:val="center"/>
          </w:tcPr>
          <w:p w:rsidR="00494FBC" w:rsidRDefault="00E65C3A" w:rsidP="00D8797C">
            <w:pPr>
              <w:rPr>
                <w:rFonts w:cstheme="minorHAnsi"/>
                <w:sz w:val="24"/>
                <w:szCs w:val="24"/>
              </w:rPr>
            </w:pPr>
            <w:r>
              <w:rPr>
                <w:rFonts w:cstheme="minorHAnsi"/>
                <w:sz w:val="24"/>
                <w:szCs w:val="24"/>
              </w:rPr>
              <w:t>£</w:t>
            </w:r>
            <w:r w:rsidR="001965C8">
              <w:rPr>
                <w:rFonts w:cstheme="minorHAnsi"/>
                <w:sz w:val="24"/>
                <w:szCs w:val="24"/>
              </w:rPr>
              <w:t>800.00</w:t>
            </w:r>
          </w:p>
        </w:tc>
      </w:tr>
      <w:tr w:rsidR="00494FBC" w:rsidTr="00EF51A9">
        <w:trPr>
          <w:trHeight w:val="425"/>
        </w:trPr>
        <w:tc>
          <w:tcPr>
            <w:tcW w:w="9086" w:type="dxa"/>
            <w:tcBorders>
              <w:top w:val="single" w:sz="4" w:space="0" w:color="auto"/>
              <w:bottom w:val="single" w:sz="4" w:space="0" w:color="auto"/>
            </w:tcBorders>
            <w:shd w:val="clear" w:color="auto" w:fill="auto"/>
            <w:vAlign w:val="center"/>
          </w:tcPr>
          <w:p w:rsidR="00494FBC" w:rsidRDefault="00494FBC" w:rsidP="00D8797C">
            <w:pPr>
              <w:rPr>
                <w:rFonts w:cstheme="minorHAnsi"/>
                <w:sz w:val="24"/>
                <w:szCs w:val="24"/>
              </w:rPr>
            </w:pPr>
            <w:r>
              <w:rPr>
                <w:rFonts w:cstheme="minorHAnsi"/>
                <w:sz w:val="24"/>
                <w:szCs w:val="24"/>
              </w:rPr>
              <w:t xml:space="preserve">Memorial Tree Extra Plaque </w:t>
            </w:r>
            <w:r w:rsidR="00EF51A9">
              <w:rPr>
                <w:rFonts w:cstheme="minorHAnsi"/>
                <w:sz w:val="24"/>
                <w:szCs w:val="24"/>
              </w:rPr>
              <w:t>(11’’ x</w:t>
            </w:r>
            <w:r>
              <w:rPr>
                <w:rFonts w:cstheme="minorHAnsi"/>
                <w:sz w:val="24"/>
                <w:szCs w:val="24"/>
              </w:rPr>
              <w:t xml:space="preserve"> 11’’</w:t>
            </w:r>
            <w:r w:rsidR="00EF51A9">
              <w:rPr>
                <w:rFonts w:cstheme="minorHAnsi"/>
                <w:sz w:val="24"/>
                <w:szCs w:val="24"/>
              </w:rPr>
              <w:t>)</w:t>
            </w:r>
            <w:r>
              <w:rPr>
                <w:rFonts w:cstheme="minorHAnsi"/>
                <w:sz w:val="24"/>
                <w:szCs w:val="24"/>
              </w:rPr>
              <w:t xml:space="preserve"> </w:t>
            </w:r>
          </w:p>
        </w:tc>
        <w:tc>
          <w:tcPr>
            <w:tcW w:w="1123" w:type="dxa"/>
            <w:tcBorders>
              <w:top w:val="single" w:sz="4" w:space="0" w:color="auto"/>
              <w:bottom w:val="single" w:sz="4" w:space="0" w:color="auto"/>
            </w:tcBorders>
            <w:shd w:val="clear" w:color="auto" w:fill="auto"/>
            <w:vAlign w:val="center"/>
          </w:tcPr>
          <w:p w:rsidR="00494FBC" w:rsidRDefault="00250823" w:rsidP="00D8797C">
            <w:pPr>
              <w:rPr>
                <w:rFonts w:cstheme="minorHAnsi"/>
                <w:sz w:val="24"/>
                <w:szCs w:val="24"/>
              </w:rPr>
            </w:pPr>
            <w:r>
              <w:rPr>
                <w:rFonts w:cstheme="minorHAnsi"/>
                <w:sz w:val="24"/>
                <w:szCs w:val="24"/>
              </w:rPr>
              <w:t>£</w:t>
            </w:r>
            <w:r w:rsidR="00934FEC">
              <w:rPr>
                <w:rFonts w:cstheme="minorHAnsi"/>
                <w:sz w:val="24"/>
                <w:szCs w:val="24"/>
              </w:rPr>
              <w:t>375</w:t>
            </w:r>
            <w:r w:rsidR="001965C8">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 xml:space="preserve">Memorial Oak Bench, in place for 10 years (includes one plaque) </w:t>
            </w:r>
            <w:r w:rsidRPr="003E44F1">
              <w:rPr>
                <w:rFonts w:cstheme="minorHAnsi"/>
                <w:sz w:val="16"/>
                <w:szCs w:val="16"/>
              </w:rPr>
              <w:t>Subject to spaces being available</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1965C8">
              <w:rPr>
                <w:rFonts w:cstheme="minorHAnsi"/>
                <w:sz w:val="24"/>
                <w:szCs w:val="24"/>
              </w:rPr>
              <w:t>1350.00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Memorial Oak Bench Fixing Kit (mandatory of road side benches)</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1965C8">
              <w:rPr>
                <w:rFonts w:cstheme="minorHAnsi"/>
                <w:sz w:val="24"/>
                <w:szCs w:val="24"/>
              </w:rPr>
              <w:t>160.00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Memorial Oak Bench Extra Plaque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1965C8">
              <w:rPr>
                <w:rFonts w:cstheme="minorHAnsi"/>
                <w:sz w:val="24"/>
                <w:szCs w:val="24"/>
              </w:rPr>
              <w:t>180.00</w:t>
            </w:r>
          </w:p>
        </w:tc>
      </w:tr>
      <w:tr w:rsidR="00AF5D2D" w:rsidTr="006001BD">
        <w:trPr>
          <w:trHeight w:val="284"/>
        </w:trPr>
        <w:tc>
          <w:tcPr>
            <w:tcW w:w="10209" w:type="dxa"/>
            <w:gridSpan w:val="2"/>
            <w:tcBorders>
              <w:top w:val="single" w:sz="4" w:space="0" w:color="auto"/>
            </w:tcBorders>
            <w:vAlign w:val="center"/>
          </w:tcPr>
          <w:p w:rsidR="00AF5D2D" w:rsidRDefault="00AF5D2D" w:rsidP="00D8797C">
            <w:pPr>
              <w:rPr>
                <w:rFonts w:cstheme="minorHAnsi"/>
                <w:sz w:val="24"/>
                <w:szCs w:val="24"/>
              </w:rPr>
            </w:pPr>
          </w:p>
        </w:tc>
      </w:tr>
      <w:tr w:rsidR="00F730F2" w:rsidRPr="001C7A02" w:rsidTr="006001BD">
        <w:trPr>
          <w:trHeight w:val="567"/>
        </w:trPr>
        <w:tc>
          <w:tcPr>
            <w:tcW w:w="10209" w:type="dxa"/>
            <w:gridSpan w:val="2"/>
            <w:shd w:val="clear" w:color="auto" w:fill="B2A1C7" w:themeFill="accent4" w:themeFillTint="99"/>
            <w:vAlign w:val="center"/>
          </w:tcPr>
          <w:p w:rsidR="00F730F2" w:rsidRPr="001C7A02" w:rsidRDefault="00F730F2" w:rsidP="00D8797C">
            <w:pPr>
              <w:jc w:val="center"/>
              <w:rPr>
                <w:rFonts w:cstheme="minorHAnsi"/>
                <w:b/>
                <w:sz w:val="24"/>
                <w:szCs w:val="24"/>
              </w:rPr>
            </w:pPr>
            <w:r w:rsidRPr="001C7A02">
              <w:rPr>
                <w:rFonts w:cstheme="minorHAnsi"/>
                <w:b/>
                <w:sz w:val="24"/>
                <w:szCs w:val="24"/>
              </w:rPr>
              <w:t>BOOK OF REMEMBRANCE</w:t>
            </w:r>
          </w:p>
        </w:tc>
      </w:tr>
      <w:tr w:rsidR="00F730F2" w:rsidTr="00EF51A9">
        <w:trPr>
          <w:trHeight w:val="425"/>
        </w:trPr>
        <w:tc>
          <w:tcPr>
            <w:tcW w:w="9086" w:type="dxa"/>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2 Line Entry Inscription – Single (no charge if cremated at Hartlepool Crematorium)</w:t>
            </w:r>
          </w:p>
        </w:tc>
        <w:tc>
          <w:tcPr>
            <w:tcW w:w="1123" w:type="dxa"/>
            <w:tcBorders>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934FEC">
              <w:rPr>
                <w:rFonts w:cstheme="minorHAnsi"/>
                <w:sz w:val="24"/>
                <w:szCs w:val="24"/>
              </w:rPr>
              <w:t>77</w:t>
            </w:r>
            <w:r w:rsidR="0036534D">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 xml:space="preserve">5 Line Entry Inscription - Double </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934FEC">
              <w:rPr>
                <w:rFonts w:cstheme="minorHAnsi"/>
                <w:sz w:val="24"/>
                <w:szCs w:val="24"/>
              </w:rPr>
              <w:t>146</w:t>
            </w:r>
            <w:r w:rsidR="0036534D">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8 Line Entry Inscription - Treble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934FEC">
              <w:rPr>
                <w:rFonts w:cstheme="minorHAnsi"/>
                <w:sz w:val="24"/>
                <w:szCs w:val="24"/>
              </w:rPr>
              <w:t>204</w:t>
            </w:r>
            <w:r w:rsidR="0036534D">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Badge / Floral Emblem Inscription (including 5 lines)</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280.00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Full Coat of Arms Inscription (including 8 lines)</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934FEC">
              <w:rPr>
                <w:rFonts w:cstheme="minorHAnsi"/>
                <w:sz w:val="24"/>
                <w:szCs w:val="24"/>
              </w:rPr>
              <w:t>345</w:t>
            </w:r>
            <w:r w:rsidR="0036534D">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2 Line Entry Memorial Card</w:t>
            </w:r>
          </w:p>
        </w:tc>
        <w:tc>
          <w:tcPr>
            <w:tcW w:w="1123" w:type="dxa"/>
            <w:tcBorders>
              <w:top w:val="single" w:sz="4" w:space="0" w:color="auto"/>
              <w:bottom w:val="single" w:sz="4" w:space="0" w:color="auto"/>
            </w:tcBorders>
            <w:vAlign w:val="center"/>
          </w:tcPr>
          <w:p w:rsidR="00F730F2" w:rsidRDefault="00E65C3A" w:rsidP="00934FEC">
            <w:pPr>
              <w:rPr>
                <w:rFonts w:cstheme="minorHAnsi"/>
                <w:sz w:val="24"/>
                <w:szCs w:val="24"/>
              </w:rPr>
            </w:pPr>
            <w:r>
              <w:rPr>
                <w:rFonts w:cstheme="minorHAnsi"/>
                <w:sz w:val="24"/>
                <w:szCs w:val="24"/>
              </w:rPr>
              <w:t>£</w:t>
            </w:r>
            <w:r w:rsidR="00934FEC">
              <w:rPr>
                <w:rFonts w:cstheme="minorHAnsi"/>
                <w:sz w:val="24"/>
                <w:szCs w:val="24"/>
              </w:rPr>
              <w:t>42.</w:t>
            </w:r>
            <w:r w:rsidR="0036534D">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5 Line Entry Memorial Card</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934FEC">
              <w:rPr>
                <w:rFonts w:cstheme="minorHAnsi"/>
                <w:sz w:val="24"/>
                <w:szCs w:val="24"/>
              </w:rPr>
              <w:t>69</w:t>
            </w:r>
            <w:r w:rsidR="0036534D">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8 Line Entry Memorial Card</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85.00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Badge / Floral Emblem Memorial Card (including 5 lines)</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934FEC">
              <w:rPr>
                <w:rFonts w:cstheme="minorHAnsi"/>
                <w:sz w:val="24"/>
                <w:szCs w:val="24"/>
              </w:rPr>
              <w:t>226</w:t>
            </w:r>
            <w:r w:rsidR="0036534D">
              <w:rPr>
                <w:rFonts w:cstheme="minorHAnsi"/>
                <w:sz w:val="24"/>
                <w:szCs w:val="24"/>
              </w:rPr>
              <w:t>.00</w:t>
            </w:r>
          </w:p>
        </w:tc>
      </w:tr>
      <w:tr w:rsidR="00AF5D2D" w:rsidTr="006001BD">
        <w:trPr>
          <w:trHeight w:val="284"/>
        </w:trPr>
        <w:tc>
          <w:tcPr>
            <w:tcW w:w="10209" w:type="dxa"/>
            <w:gridSpan w:val="2"/>
            <w:tcBorders>
              <w:top w:val="single" w:sz="4" w:space="0" w:color="auto"/>
            </w:tcBorders>
            <w:vAlign w:val="center"/>
          </w:tcPr>
          <w:p w:rsidR="00AF5D2D" w:rsidRDefault="00AF5D2D" w:rsidP="00D8797C">
            <w:pPr>
              <w:rPr>
                <w:rFonts w:cstheme="minorHAnsi"/>
                <w:sz w:val="24"/>
                <w:szCs w:val="24"/>
              </w:rPr>
            </w:pPr>
          </w:p>
        </w:tc>
      </w:tr>
      <w:tr w:rsidR="006001BD" w:rsidRPr="00DD43E5" w:rsidTr="00D8797C">
        <w:trPr>
          <w:trHeight w:val="567"/>
        </w:trPr>
        <w:tc>
          <w:tcPr>
            <w:tcW w:w="10209" w:type="dxa"/>
            <w:gridSpan w:val="2"/>
            <w:shd w:val="clear" w:color="auto" w:fill="B2A1C7" w:themeFill="accent4" w:themeFillTint="99"/>
            <w:vAlign w:val="center"/>
          </w:tcPr>
          <w:p w:rsidR="006001BD" w:rsidRPr="00DD43E5" w:rsidRDefault="006001BD" w:rsidP="00D8797C">
            <w:pPr>
              <w:jc w:val="center"/>
              <w:rPr>
                <w:rFonts w:cstheme="minorHAnsi"/>
                <w:b/>
                <w:sz w:val="24"/>
                <w:szCs w:val="24"/>
              </w:rPr>
            </w:pPr>
            <w:r w:rsidRPr="00DD43E5">
              <w:rPr>
                <w:rFonts w:cstheme="minorHAnsi"/>
                <w:b/>
                <w:sz w:val="24"/>
                <w:szCs w:val="24"/>
              </w:rPr>
              <w:t>FAMILY HISTORY SEARCH FEES</w:t>
            </w:r>
          </w:p>
        </w:tc>
      </w:tr>
      <w:tr w:rsidR="006001BD" w:rsidTr="006001BD">
        <w:trPr>
          <w:trHeight w:val="454"/>
        </w:trPr>
        <w:tc>
          <w:tcPr>
            <w:tcW w:w="9086" w:type="dxa"/>
            <w:tcBorders>
              <w:bottom w:val="single" w:sz="4" w:space="0" w:color="auto"/>
            </w:tcBorders>
            <w:vAlign w:val="center"/>
          </w:tcPr>
          <w:p w:rsidR="006001BD" w:rsidRDefault="006001BD" w:rsidP="00D8797C">
            <w:pPr>
              <w:rPr>
                <w:rFonts w:cstheme="minorHAnsi"/>
                <w:sz w:val="24"/>
                <w:szCs w:val="24"/>
              </w:rPr>
            </w:pPr>
            <w:r>
              <w:rPr>
                <w:rFonts w:cstheme="minorHAnsi"/>
                <w:sz w:val="24"/>
                <w:szCs w:val="24"/>
              </w:rPr>
              <w:t>A search for each surname or grave in the ‘Registers’, kept by the Cemeteries Office</w:t>
            </w:r>
          </w:p>
        </w:tc>
        <w:tc>
          <w:tcPr>
            <w:tcW w:w="1123" w:type="dxa"/>
            <w:tcBorders>
              <w:bottom w:val="single" w:sz="4" w:space="0" w:color="auto"/>
            </w:tcBorders>
            <w:vAlign w:val="center"/>
          </w:tcPr>
          <w:p w:rsidR="006001BD" w:rsidRDefault="00E65C3A" w:rsidP="00D8797C">
            <w:pPr>
              <w:rPr>
                <w:rFonts w:cstheme="minorHAnsi"/>
                <w:sz w:val="24"/>
                <w:szCs w:val="24"/>
              </w:rPr>
            </w:pPr>
            <w:r>
              <w:rPr>
                <w:rFonts w:cstheme="minorHAnsi"/>
                <w:sz w:val="24"/>
                <w:szCs w:val="24"/>
              </w:rPr>
              <w:t>£</w:t>
            </w:r>
            <w:r w:rsidR="0036534D">
              <w:rPr>
                <w:rFonts w:cstheme="minorHAnsi"/>
                <w:sz w:val="24"/>
                <w:szCs w:val="24"/>
              </w:rPr>
              <w:t>16.00</w:t>
            </w:r>
          </w:p>
        </w:tc>
      </w:tr>
      <w:tr w:rsidR="006001BD" w:rsidRPr="001B209B" w:rsidTr="0029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0209" w:type="dxa"/>
            <w:gridSpan w:val="2"/>
            <w:tcBorders>
              <w:top w:val="single" w:sz="4" w:space="0" w:color="auto"/>
              <w:left w:val="nil"/>
              <w:bottom w:val="nil"/>
              <w:right w:val="nil"/>
            </w:tcBorders>
            <w:vAlign w:val="center"/>
          </w:tcPr>
          <w:p w:rsidR="006001BD" w:rsidRPr="001B209B" w:rsidRDefault="006001BD" w:rsidP="001B209B">
            <w:pPr>
              <w:rPr>
                <w:rFonts w:cstheme="minorHAnsi"/>
                <w:color w:val="000000" w:themeColor="text1"/>
                <w:sz w:val="24"/>
                <w:szCs w:val="24"/>
              </w:rPr>
            </w:pPr>
          </w:p>
        </w:tc>
      </w:tr>
      <w:tr w:rsidR="006001BD" w:rsidRPr="00B23E4D" w:rsidTr="0029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209" w:type="dxa"/>
            <w:gridSpan w:val="2"/>
            <w:tcBorders>
              <w:top w:val="nil"/>
              <w:left w:val="nil"/>
              <w:bottom w:val="nil"/>
              <w:right w:val="nil"/>
            </w:tcBorders>
            <w:shd w:val="clear" w:color="auto" w:fill="B2A1C7" w:themeFill="accent4" w:themeFillTint="99"/>
            <w:vAlign w:val="center"/>
          </w:tcPr>
          <w:p w:rsidR="006001BD" w:rsidRDefault="006001BD" w:rsidP="00D8797C">
            <w:pPr>
              <w:jc w:val="center"/>
              <w:rPr>
                <w:rFonts w:cstheme="minorHAnsi"/>
                <w:b/>
                <w:sz w:val="24"/>
                <w:szCs w:val="24"/>
              </w:rPr>
            </w:pPr>
            <w:r w:rsidRPr="00E57B78">
              <w:rPr>
                <w:rFonts w:cstheme="minorHAnsi"/>
                <w:b/>
                <w:sz w:val="24"/>
                <w:szCs w:val="24"/>
              </w:rPr>
              <w:t>E</w:t>
            </w:r>
            <w:r w:rsidR="00625F06">
              <w:rPr>
                <w:rFonts w:cstheme="minorHAnsi"/>
                <w:b/>
                <w:sz w:val="24"/>
                <w:szCs w:val="24"/>
              </w:rPr>
              <w:t>XHUMATIONS</w:t>
            </w:r>
          </w:p>
          <w:p w:rsidR="006001BD" w:rsidRPr="00B23E4D" w:rsidRDefault="006001BD" w:rsidP="00D8797C">
            <w:pPr>
              <w:jc w:val="center"/>
              <w:rPr>
                <w:rFonts w:cstheme="minorHAnsi"/>
                <w:sz w:val="20"/>
                <w:szCs w:val="20"/>
              </w:rPr>
            </w:pPr>
            <w:r w:rsidRPr="00B23E4D">
              <w:rPr>
                <w:rFonts w:cstheme="minorHAnsi"/>
                <w:sz w:val="20"/>
                <w:szCs w:val="20"/>
              </w:rPr>
              <w:t>Please refer requests to the Cemeteries Office</w:t>
            </w:r>
          </w:p>
        </w:tc>
      </w:tr>
      <w:tr w:rsidR="006001BD" w:rsidRPr="00E57B78" w:rsidTr="00B74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1"/>
        </w:trPr>
        <w:tc>
          <w:tcPr>
            <w:tcW w:w="10209" w:type="dxa"/>
            <w:gridSpan w:val="2"/>
            <w:tcBorders>
              <w:top w:val="nil"/>
              <w:left w:val="nil"/>
              <w:bottom w:val="single" w:sz="4" w:space="0" w:color="auto"/>
              <w:right w:val="nil"/>
            </w:tcBorders>
            <w:vAlign w:val="center"/>
          </w:tcPr>
          <w:p w:rsidR="006001BD" w:rsidRPr="00625F06" w:rsidRDefault="006001BD" w:rsidP="00D8797C">
            <w:pPr>
              <w:rPr>
                <w:rFonts w:cstheme="minorHAnsi"/>
              </w:rPr>
            </w:pPr>
            <w:r w:rsidRPr="00625F06">
              <w:rPr>
                <w:rFonts w:cstheme="minorHAnsi"/>
              </w:rPr>
              <w:t>The exhumation cost of cremated remains caskets or bodies is subject to the individual circumstances of each request. The cemeteries management will consider applications on a case-by-case basis and provide estimates for the administrative and practical exhumation costs potentially associated with the undertaking.</w:t>
            </w:r>
          </w:p>
        </w:tc>
      </w:tr>
    </w:tbl>
    <w:p w:rsidR="001E1D9E" w:rsidRDefault="001E1D9E"/>
    <w:tbl>
      <w:tblPr>
        <w:tblStyle w:val="TableGrid"/>
        <w:tblW w:w="1020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076"/>
        <w:gridCol w:w="1123"/>
      </w:tblGrid>
      <w:tr w:rsidR="00F730F2" w:rsidRPr="00B63E6C" w:rsidTr="007E40E3">
        <w:trPr>
          <w:trHeight w:val="567"/>
        </w:trPr>
        <w:tc>
          <w:tcPr>
            <w:tcW w:w="10209" w:type="dxa"/>
            <w:gridSpan w:val="3"/>
            <w:shd w:val="clear" w:color="auto" w:fill="B2A1C7" w:themeFill="accent4" w:themeFillTint="99"/>
            <w:vAlign w:val="center"/>
          </w:tcPr>
          <w:p w:rsidR="00F730F2" w:rsidRPr="00B63E6C" w:rsidRDefault="00F730F2" w:rsidP="00D8797C">
            <w:pPr>
              <w:jc w:val="center"/>
              <w:rPr>
                <w:rFonts w:cstheme="minorHAnsi"/>
                <w:b/>
                <w:sz w:val="24"/>
                <w:szCs w:val="24"/>
              </w:rPr>
            </w:pPr>
            <w:r w:rsidRPr="00B63E6C">
              <w:rPr>
                <w:rFonts w:cstheme="minorHAnsi"/>
                <w:b/>
                <w:sz w:val="24"/>
                <w:szCs w:val="24"/>
              </w:rPr>
              <w:lastRenderedPageBreak/>
              <w:t>DEEDS</w:t>
            </w:r>
          </w:p>
        </w:tc>
      </w:tr>
      <w:tr w:rsidR="00F730F2" w:rsidTr="007E40E3">
        <w:trPr>
          <w:trHeight w:val="510"/>
        </w:trPr>
        <w:tc>
          <w:tcPr>
            <w:tcW w:w="9086" w:type="dxa"/>
            <w:gridSpan w:val="2"/>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Preparation of a deed of grant is included in, purchase of a burial plot / exclusive right of burial</w:t>
            </w:r>
          </w:p>
        </w:tc>
        <w:tc>
          <w:tcPr>
            <w:tcW w:w="1123" w:type="dxa"/>
            <w:tcBorders>
              <w:bottom w:val="single" w:sz="4" w:space="0" w:color="auto"/>
            </w:tcBorders>
            <w:vAlign w:val="center"/>
          </w:tcPr>
          <w:p w:rsidR="00F730F2" w:rsidRDefault="00E65C3A" w:rsidP="00934FEC">
            <w:pPr>
              <w:rPr>
                <w:rFonts w:cstheme="minorHAnsi"/>
                <w:sz w:val="24"/>
                <w:szCs w:val="24"/>
              </w:rPr>
            </w:pPr>
            <w:r>
              <w:rPr>
                <w:rFonts w:cstheme="minorHAnsi"/>
                <w:sz w:val="24"/>
                <w:szCs w:val="24"/>
              </w:rPr>
              <w:t>£</w:t>
            </w:r>
            <w:r w:rsidR="00934FEC">
              <w:rPr>
                <w:rFonts w:cstheme="minorHAnsi"/>
                <w:sz w:val="24"/>
                <w:szCs w:val="24"/>
              </w:rPr>
              <w:t>44.</w:t>
            </w:r>
            <w:r w:rsidR="0036534D">
              <w:rPr>
                <w:rFonts w:cstheme="minorHAnsi"/>
                <w:sz w:val="24"/>
                <w:szCs w:val="24"/>
              </w:rPr>
              <w:t>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As above for child under 18 years</w:t>
            </w:r>
          </w:p>
        </w:tc>
        <w:tc>
          <w:tcPr>
            <w:tcW w:w="1123"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£0.00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Entry of the particulars in the ‘Register of Purchased Graves’ is included in, purchase of a burial plot / exclusive right of burial</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12.00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As above for child under 18 years</w:t>
            </w:r>
          </w:p>
        </w:tc>
        <w:tc>
          <w:tcPr>
            <w:tcW w:w="1123"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£0.00</w:t>
            </w:r>
          </w:p>
        </w:tc>
      </w:tr>
      <w:tr w:rsidR="00F730F2" w:rsidTr="007E40E3">
        <w:trPr>
          <w:trHeight w:val="510"/>
        </w:trPr>
        <w:tc>
          <w:tcPr>
            <w:tcW w:w="9086" w:type="dxa"/>
            <w:gridSpan w:val="2"/>
            <w:tcBorders>
              <w:top w:val="single" w:sz="4" w:space="0" w:color="auto"/>
            </w:tcBorders>
            <w:vAlign w:val="center"/>
          </w:tcPr>
          <w:p w:rsidR="00F730F2" w:rsidRDefault="00F730F2" w:rsidP="00D8797C">
            <w:pPr>
              <w:rPr>
                <w:rFonts w:cstheme="minorHAnsi"/>
                <w:sz w:val="24"/>
                <w:szCs w:val="24"/>
              </w:rPr>
            </w:pPr>
            <w:r>
              <w:rPr>
                <w:rFonts w:cstheme="minorHAnsi"/>
                <w:sz w:val="24"/>
                <w:szCs w:val="24"/>
              </w:rPr>
              <w:t>Transfer of the grant to Exclusive Right of Burial of a grave space to a new name and for the entry of the new particulars in the ‘Register of Purchased Graves’</w:t>
            </w:r>
          </w:p>
        </w:tc>
        <w:tc>
          <w:tcPr>
            <w:tcW w:w="1123" w:type="dxa"/>
            <w:tcBorders>
              <w:top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75.00</w:t>
            </w:r>
          </w:p>
        </w:tc>
      </w:tr>
      <w:tr w:rsidR="00F730F2" w:rsidRPr="00B23E4D" w:rsidTr="007E40E3">
        <w:trPr>
          <w:trHeight w:val="567"/>
        </w:trPr>
        <w:tc>
          <w:tcPr>
            <w:tcW w:w="10209" w:type="dxa"/>
            <w:gridSpan w:val="3"/>
            <w:shd w:val="clear" w:color="auto" w:fill="E5DFEC" w:themeFill="accent4" w:themeFillTint="33"/>
            <w:vAlign w:val="center"/>
          </w:tcPr>
          <w:p w:rsidR="00F730F2" w:rsidRPr="00B23E4D" w:rsidRDefault="00F730F2" w:rsidP="00D8797C">
            <w:pPr>
              <w:jc w:val="center"/>
              <w:rPr>
                <w:rFonts w:cstheme="minorHAnsi"/>
                <w:b/>
                <w:sz w:val="24"/>
                <w:szCs w:val="24"/>
              </w:rPr>
            </w:pPr>
            <w:r w:rsidRPr="00B23E4D">
              <w:rPr>
                <w:rFonts w:cstheme="minorHAnsi"/>
                <w:b/>
                <w:sz w:val="24"/>
                <w:szCs w:val="24"/>
              </w:rPr>
              <w:t>Information on Purchase of a Burial Plot / Exclusive Right of Burial</w:t>
            </w:r>
          </w:p>
        </w:tc>
      </w:tr>
      <w:tr w:rsidR="00F730F2" w:rsidRPr="00B23E4D" w:rsidTr="007E40E3">
        <w:trPr>
          <w:trHeight w:val="567"/>
        </w:trPr>
        <w:tc>
          <w:tcPr>
            <w:tcW w:w="10209" w:type="dxa"/>
            <w:gridSpan w:val="3"/>
            <w:vAlign w:val="center"/>
          </w:tcPr>
          <w:p w:rsidR="00F730F2" w:rsidRPr="000F7588" w:rsidRDefault="00F730F2" w:rsidP="00D8797C">
            <w:pPr>
              <w:rPr>
                <w:rFonts w:cstheme="minorHAnsi"/>
              </w:rPr>
            </w:pPr>
            <w:r w:rsidRPr="000F7588">
              <w:rPr>
                <w:rFonts w:cstheme="minorHAnsi"/>
              </w:rPr>
              <w:t>The purchase of a burial plot / exclusive right of burial means that you have taken ownership of a plot of land within the cemetery of which you will hold the deeds for a set length of time.</w:t>
            </w:r>
          </w:p>
          <w:p w:rsidR="00F730F2" w:rsidRPr="000F7588" w:rsidRDefault="00F730F2" w:rsidP="00D8797C">
            <w:pPr>
              <w:rPr>
                <w:rFonts w:cstheme="minorHAnsi"/>
              </w:rPr>
            </w:pPr>
            <w:r w:rsidRPr="000F7588">
              <w:rPr>
                <w:rFonts w:cstheme="minorHAnsi"/>
              </w:rPr>
              <w:t>It also means that you as the deed holder are responsible for this plot of land and any item placed upon it including its maintenance is in good order.</w:t>
            </w:r>
          </w:p>
          <w:p w:rsidR="00F730F2" w:rsidRPr="00B23E4D" w:rsidRDefault="00F730F2" w:rsidP="00D8797C">
            <w:pPr>
              <w:rPr>
                <w:rFonts w:cstheme="minorHAnsi"/>
                <w:sz w:val="20"/>
                <w:szCs w:val="20"/>
              </w:rPr>
            </w:pPr>
            <w:r w:rsidRPr="000F7588">
              <w:rPr>
                <w:rFonts w:cstheme="minorHAnsi"/>
              </w:rPr>
              <w:t>Failure to do this and in the unlikely occasion that someone is injured, could result in a claim against the deed holder, and therefore is it recommended that the deed holder maintains their plot and items there on in good condition taking out insurance to cover any eventuality.</w:t>
            </w:r>
          </w:p>
        </w:tc>
      </w:tr>
      <w:tr w:rsidR="000F7588" w:rsidRPr="003D582D" w:rsidTr="007E40E3">
        <w:trPr>
          <w:gridBefore w:val="1"/>
          <w:wBefore w:w="10" w:type="dxa"/>
          <w:trHeight w:val="567"/>
        </w:trPr>
        <w:tc>
          <w:tcPr>
            <w:tcW w:w="10199" w:type="dxa"/>
            <w:gridSpan w:val="2"/>
            <w:shd w:val="clear" w:color="auto" w:fill="B2A1C7" w:themeFill="accent4" w:themeFillTint="99"/>
            <w:vAlign w:val="center"/>
          </w:tcPr>
          <w:p w:rsidR="000F7588" w:rsidRPr="003D582D" w:rsidRDefault="000F7588" w:rsidP="00356ED6">
            <w:pPr>
              <w:jc w:val="center"/>
              <w:rPr>
                <w:rFonts w:eastAsia="Times New Roman" w:cstheme="minorHAnsi"/>
                <w:b/>
                <w:sz w:val="24"/>
                <w:szCs w:val="24"/>
              </w:rPr>
            </w:pPr>
            <w:r w:rsidRPr="003D582D">
              <w:rPr>
                <w:rFonts w:eastAsia="Times New Roman" w:cstheme="minorHAnsi"/>
                <w:b/>
                <w:sz w:val="24"/>
                <w:szCs w:val="24"/>
              </w:rPr>
              <w:t>PLOT INFORMATION</w:t>
            </w:r>
          </w:p>
        </w:tc>
      </w:tr>
      <w:tr w:rsidR="000F7588" w:rsidTr="007E40E3">
        <w:trPr>
          <w:gridBefore w:val="1"/>
          <w:wBefore w:w="10" w:type="dxa"/>
        </w:trPr>
        <w:tc>
          <w:tcPr>
            <w:tcW w:w="10199" w:type="dxa"/>
            <w:gridSpan w:val="2"/>
            <w:tcBorders>
              <w:bottom w:val="single" w:sz="4" w:space="0" w:color="auto"/>
            </w:tcBorders>
          </w:tcPr>
          <w:p w:rsidR="000F7588" w:rsidRPr="000F7588" w:rsidRDefault="000F7588" w:rsidP="00356ED6">
            <w:pPr>
              <w:rPr>
                <w:rFonts w:eastAsia="Times New Roman" w:cstheme="minorHAnsi"/>
              </w:rPr>
            </w:pPr>
            <w:r w:rsidRPr="000F7588">
              <w:rPr>
                <w:rFonts w:eastAsia="Times New Roman" w:cstheme="minorHAnsi"/>
              </w:rPr>
              <w:t>Ordinary plots with kerb (no grass):</w:t>
            </w:r>
            <w:r w:rsidRPr="000F7588">
              <w:rPr>
                <w:rFonts w:eastAsia="Times New Roman" w:cstheme="minorHAnsi"/>
                <w:b/>
              </w:rPr>
              <w:t xml:space="preserve"> </w:t>
            </w:r>
            <w:r w:rsidRPr="000F7588">
              <w:rPr>
                <w:rFonts w:eastAsia="Times New Roman" w:cstheme="minorHAnsi"/>
              </w:rPr>
              <w:t xml:space="preserve">It is requested that any temporary personalisation only takes place within the kerb and no item or items must exceed the size of the memorial stone. All items must be in keeping with the cemetery environment. </w:t>
            </w:r>
          </w:p>
          <w:p w:rsidR="000F7588" w:rsidRPr="007A723D" w:rsidRDefault="000F7588" w:rsidP="00356ED6">
            <w:pPr>
              <w:rPr>
                <w:rFonts w:eastAsia="Times New Roman" w:cstheme="minorHAnsi"/>
                <w:sz w:val="10"/>
                <w:szCs w:val="10"/>
              </w:rPr>
            </w:pPr>
          </w:p>
          <w:p w:rsidR="000F7588" w:rsidRPr="000F7588" w:rsidRDefault="000F7588" w:rsidP="00356ED6">
            <w:pPr>
              <w:rPr>
                <w:rFonts w:eastAsia="Times New Roman" w:cstheme="minorHAnsi"/>
              </w:rPr>
            </w:pPr>
            <w:r w:rsidRPr="000F7588">
              <w:rPr>
                <w:rFonts w:eastAsia="Times New Roman" w:cstheme="minorHAnsi"/>
              </w:rPr>
              <w:t xml:space="preserve">Lawn Plots with no kerbs (grassed): with only a memorial stone, any personalised items must not be placed on the grassed areas. </w:t>
            </w:r>
            <w:r w:rsidRPr="000F7588">
              <w:rPr>
                <w:rFonts w:eastAsia="Times New Roman" w:cstheme="minorHAnsi"/>
                <w:b/>
              </w:rPr>
              <w:t xml:space="preserve">Placement stops maintenance of grassed grave plots and creates a potential health and safety concern. </w:t>
            </w:r>
            <w:r w:rsidRPr="000F7588">
              <w:rPr>
                <w:rFonts w:eastAsia="Times New Roman" w:cstheme="minorHAnsi"/>
              </w:rPr>
              <w:t xml:space="preserve">Injuries have occurred in the past from metal spikes and plastic left in the ground when temporary tributes degrade. In these situations the grave owner may be liable for any injury claims. </w:t>
            </w:r>
          </w:p>
          <w:p w:rsidR="000F7588" w:rsidRPr="007A723D" w:rsidRDefault="000F7588" w:rsidP="00356ED6">
            <w:pPr>
              <w:rPr>
                <w:rFonts w:eastAsia="Times New Roman" w:cstheme="minorHAnsi"/>
                <w:sz w:val="10"/>
                <w:szCs w:val="10"/>
              </w:rPr>
            </w:pPr>
          </w:p>
          <w:p w:rsidR="000F7588" w:rsidRPr="000F7588" w:rsidRDefault="000F7588" w:rsidP="00356ED6">
            <w:pPr>
              <w:rPr>
                <w:rFonts w:eastAsia="Times New Roman" w:cstheme="minorHAnsi"/>
              </w:rPr>
            </w:pPr>
            <w:r w:rsidRPr="000F7588">
              <w:rPr>
                <w:rFonts w:eastAsia="Times New Roman" w:cstheme="minorHAnsi"/>
              </w:rPr>
              <w:t>Division ‘A’ and division ‘B or C’ - Definition</w:t>
            </w:r>
          </w:p>
          <w:p w:rsidR="000F7588" w:rsidRDefault="000F7588" w:rsidP="00356ED6">
            <w:r w:rsidRPr="000F7588">
              <w:rPr>
                <w:rFonts w:eastAsia="Times New Roman" w:cstheme="minorHAnsi"/>
              </w:rPr>
              <w:t>Traditional full size grave plots are divided into division ‘A’ plots which are adjacent to path ways, and division ‘B’ (and ‘C’ in some older areas of the cemetery) which are positioned away from pathways.</w:t>
            </w:r>
          </w:p>
        </w:tc>
      </w:tr>
      <w:tr w:rsidR="000F7588" w:rsidRPr="00136CA1" w:rsidTr="00771E07">
        <w:trPr>
          <w:gridBefore w:val="1"/>
          <w:wBefore w:w="10" w:type="dxa"/>
          <w:trHeight w:val="57"/>
        </w:trPr>
        <w:tc>
          <w:tcPr>
            <w:tcW w:w="10199" w:type="dxa"/>
            <w:gridSpan w:val="2"/>
            <w:tcBorders>
              <w:top w:val="single" w:sz="4" w:space="0" w:color="auto"/>
            </w:tcBorders>
          </w:tcPr>
          <w:p w:rsidR="000F7588" w:rsidRPr="00136CA1" w:rsidRDefault="000F7588" w:rsidP="00356ED6">
            <w:pPr>
              <w:rPr>
                <w:rFonts w:eastAsia="Times New Roman" w:cstheme="minorHAnsi"/>
                <w:sz w:val="24"/>
                <w:szCs w:val="24"/>
              </w:rPr>
            </w:pPr>
          </w:p>
        </w:tc>
      </w:tr>
      <w:tr w:rsidR="00F730F2" w:rsidRPr="004A147F" w:rsidTr="007E40E3">
        <w:trPr>
          <w:trHeight w:val="567"/>
        </w:trPr>
        <w:tc>
          <w:tcPr>
            <w:tcW w:w="10209" w:type="dxa"/>
            <w:gridSpan w:val="3"/>
            <w:shd w:val="clear" w:color="auto" w:fill="B2A1C7" w:themeFill="accent4" w:themeFillTint="99"/>
            <w:vAlign w:val="center"/>
          </w:tcPr>
          <w:p w:rsidR="00F730F2" w:rsidRPr="004A147F" w:rsidRDefault="00F730F2" w:rsidP="00D8797C">
            <w:pPr>
              <w:jc w:val="center"/>
              <w:rPr>
                <w:rFonts w:cstheme="minorHAnsi"/>
                <w:b/>
                <w:sz w:val="24"/>
                <w:szCs w:val="24"/>
              </w:rPr>
            </w:pPr>
            <w:r w:rsidRPr="004A147F">
              <w:rPr>
                <w:rFonts w:cstheme="minorHAnsi"/>
                <w:b/>
                <w:sz w:val="24"/>
                <w:szCs w:val="24"/>
              </w:rPr>
              <w:t>ADMINISTRATION CHARGES FOR NON-STANDARD INTERMENT / CREMATION ITEMS</w:t>
            </w:r>
          </w:p>
        </w:tc>
      </w:tr>
      <w:tr w:rsidR="00F730F2" w:rsidTr="007E40E3">
        <w:trPr>
          <w:trHeight w:val="510"/>
        </w:trPr>
        <w:tc>
          <w:tcPr>
            <w:tcW w:w="9086" w:type="dxa"/>
            <w:gridSpan w:val="2"/>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Emergency processing of completed interment or cremation paperwork received less than (9:00am) 3 full working days before the planned interment or cremation</w:t>
            </w:r>
          </w:p>
        </w:tc>
        <w:tc>
          <w:tcPr>
            <w:tcW w:w="1123" w:type="dxa"/>
            <w:tcBorders>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75.00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Cancellation of an accepted interment or cremation booking when no alternative rebooking is made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235.00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Additional copy of Registrar’s or Coroner’s Disposal Certificate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38.00</w:t>
            </w:r>
          </w:p>
        </w:tc>
      </w:tr>
      <w:tr w:rsidR="00F730F2" w:rsidTr="007E40E3">
        <w:trPr>
          <w:trHeight w:val="510"/>
        </w:trPr>
        <w:tc>
          <w:tcPr>
            <w:tcW w:w="9086" w:type="dxa"/>
            <w:gridSpan w:val="2"/>
            <w:tcBorders>
              <w:top w:val="single" w:sz="4" w:space="0" w:color="auto"/>
            </w:tcBorders>
            <w:vAlign w:val="center"/>
          </w:tcPr>
          <w:p w:rsidR="00F730F2" w:rsidRDefault="00F730F2" w:rsidP="00D8797C">
            <w:pPr>
              <w:rPr>
                <w:rFonts w:cstheme="minorHAnsi"/>
                <w:sz w:val="24"/>
                <w:szCs w:val="24"/>
              </w:rPr>
            </w:pPr>
            <w:r>
              <w:rPr>
                <w:rFonts w:cstheme="minorHAnsi"/>
                <w:sz w:val="24"/>
                <w:szCs w:val="24"/>
              </w:rPr>
              <w:t>Certificate of cremation certified extract from any entry in the Cremation Register or extract from the Burial Register</w:t>
            </w:r>
          </w:p>
        </w:tc>
        <w:tc>
          <w:tcPr>
            <w:tcW w:w="1123" w:type="dxa"/>
            <w:tcBorders>
              <w:top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36534D">
              <w:rPr>
                <w:rFonts w:cstheme="minorHAnsi"/>
                <w:sz w:val="24"/>
                <w:szCs w:val="24"/>
              </w:rPr>
              <w:t>38.00</w:t>
            </w:r>
          </w:p>
        </w:tc>
      </w:tr>
      <w:tr w:rsidR="00625F06" w:rsidRPr="001B209B" w:rsidTr="007E40E3">
        <w:trPr>
          <w:trHeight w:val="567"/>
        </w:trPr>
        <w:tc>
          <w:tcPr>
            <w:tcW w:w="10209" w:type="dxa"/>
            <w:gridSpan w:val="3"/>
            <w:shd w:val="clear" w:color="auto" w:fill="B2A1C7" w:themeFill="accent4" w:themeFillTint="99"/>
            <w:vAlign w:val="center"/>
          </w:tcPr>
          <w:p w:rsidR="00625F06" w:rsidRPr="001B209B" w:rsidRDefault="00625F06" w:rsidP="00D8797C">
            <w:pPr>
              <w:jc w:val="center"/>
              <w:rPr>
                <w:rFonts w:cstheme="minorHAnsi"/>
                <w:b/>
                <w:color w:val="000000" w:themeColor="text1"/>
                <w:sz w:val="24"/>
                <w:szCs w:val="24"/>
              </w:rPr>
            </w:pPr>
            <w:r w:rsidRPr="001B209B">
              <w:rPr>
                <w:rFonts w:cstheme="minorHAnsi"/>
                <w:b/>
                <w:color w:val="000000" w:themeColor="text1"/>
                <w:sz w:val="24"/>
                <w:szCs w:val="24"/>
              </w:rPr>
              <w:t>ADDITIONAL SERVICES</w:t>
            </w:r>
          </w:p>
        </w:tc>
      </w:tr>
      <w:tr w:rsidR="00625F06" w:rsidRPr="001B209B" w:rsidTr="007E40E3">
        <w:trPr>
          <w:trHeight w:val="397"/>
        </w:trPr>
        <w:tc>
          <w:tcPr>
            <w:tcW w:w="9086" w:type="dxa"/>
            <w:gridSpan w:val="2"/>
            <w:tcBorders>
              <w:bottom w:val="single" w:sz="4" w:space="0" w:color="auto"/>
            </w:tcBorders>
            <w:vAlign w:val="center"/>
          </w:tcPr>
          <w:p w:rsidR="00625F06" w:rsidRPr="001B209B" w:rsidRDefault="00625F06" w:rsidP="00D8797C">
            <w:pPr>
              <w:rPr>
                <w:rFonts w:cstheme="minorHAnsi"/>
                <w:color w:val="000000" w:themeColor="text1"/>
                <w:sz w:val="24"/>
                <w:szCs w:val="24"/>
              </w:rPr>
            </w:pPr>
            <w:proofErr w:type="spellStart"/>
            <w:r w:rsidRPr="001B209B">
              <w:rPr>
                <w:rFonts w:cstheme="minorHAnsi"/>
                <w:color w:val="000000" w:themeColor="text1"/>
                <w:sz w:val="24"/>
                <w:szCs w:val="24"/>
              </w:rPr>
              <w:t>Turfing</w:t>
            </w:r>
            <w:proofErr w:type="spellEnd"/>
            <w:r w:rsidRPr="001B209B">
              <w:rPr>
                <w:rFonts w:cstheme="minorHAnsi"/>
                <w:color w:val="000000" w:themeColor="text1"/>
                <w:sz w:val="24"/>
                <w:szCs w:val="24"/>
              </w:rPr>
              <w:t xml:space="preserve"> of grave and maintenance for one year (</w:t>
            </w:r>
            <w:r w:rsidRPr="001B209B">
              <w:rPr>
                <w:rFonts w:cstheme="minorHAnsi"/>
                <w:color w:val="000000" w:themeColor="text1"/>
                <w:sz w:val="20"/>
                <w:szCs w:val="20"/>
              </w:rPr>
              <w:t>not applicable to lawn plots)</w:t>
            </w:r>
          </w:p>
        </w:tc>
        <w:tc>
          <w:tcPr>
            <w:tcW w:w="1123" w:type="dxa"/>
            <w:tcBorders>
              <w:bottom w:val="single" w:sz="4" w:space="0" w:color="auto"/>
            </w:tcBorders>
            <w:vAlign w:val="center"/>
          </w:tcPr>
          <w:p w:rsidR="00625F06" w:rsidRPr="001B209B" w:rsidRDefault="00E65C3A" w:rsidP="00D8797C">
            <w:pPr>
              <w:rPr>
                <w:rFonts w:cstheme="minorHAnsi"/>
                <w:color w:val="000000" w:themeColor="text1"/>
                <w:sz w:val="24"/>
                <w:szCs w:val="24"/>
              </w:rPr>
            </w:pPr>
            <w:r>
              <w:rPr>
                <w:rFonts w:cstheme="minorHAnsi"/>
                <w:color w:val="000000" w:themeColor="text1"/>
                <w:sz w:val="24"/>
                <w:szCs w:val="24"/>
              </w:rPr>
              <w:t>£</w:t>
            </w:r>
            <w:r w:rsidR="0036534D">
              <w:rPr>
                <w:rFonts w:cstheme="minorHAnsi"/>
                <w:color w:val="000000" w:themeColor="text1"/>
                <w:sz w:val="24"/>
                <w:szCs w:val="24"/>
              </w:rPr>
              <w:t>60.00</w:t>
            </w:r>
          </w:p>
        </w:tc>
      </w:tr>
      <w:tr w:rsidR="00625F06" w:rsidRPr="001B209B" w:rsidTr="007E40E3">
        <w:trPr>
          <w:trHeight w:val="397"/>
        </w:trPr>
        <w:tc>
          <w:tcPr>
            <w:tcW w:w="9086" w:type="dxa"/>
            <w:gridSpan w:val="2"/>
            <w:tcBorders>
              <w:top w:val="single" w:sz="4" w:space="0" w:color="auto"/>
              <w:bottom w:val="single" w:sz="4" w:space="0" w:color="auto"/>
            </w:tcBorders>
            <w:vAlign w:val="center"/>
          </w:tcPr>
          <w:p w:rsidR="00625F06" w:rsidRPr="001B209B" w:rsidRDefault="00625F06" w:rsidP="00D8797C">
            <w:pPr>
              <w:rPr>
                <w:rFonts w:cstheme="minorHAnsi"/>
                <w:color w:val="000000" w:themeColor="text1"/>
                <w:sz w:val="24"/>
                <w:szCs w:val="24"/>
              </w:rPr>
            </w:pPr>
            <w:r w:rsidRPr="001B209B">
              <w:rPr>
                <w:rFonts w:cstheme="minorHAnsi"/>
                <w:color w:val="000000" w:themeColor="text1"/>
                <w:sz w:val="24"/>
                <w:szCs w:val="24"/>
              </w:rPr>
              <w:t>Maintenance Only (</w:t>
            </w:r>
            <w:r w:rsidRPr="001B209B">
              <w:rPr>
                <w:rFonts w:cstheme="minorHAnsi"/>
                <w:color w:val="000000" w:themeColor="text1"/>
                <w:sz w:val="20"/>
                <w:szCs w:val="20"/>
              </w:rPr>
              <w:t>not applicable to lawn plots)</w:t>
            </w:r>
          </w:p>
        </w:tc>
        <w:tc>
          <w:tcPr>
            <w:tcW w:w="1123" w:type="dxa"/>
            <w:tcBorders>
              <w:top w:val="single" w:sz="4" w:space="0" w:color="auto"/>
              <w:bottom w:val="single" w:sz="4" w:space="0" w:color="auto"/>
            </w:tcBorders>
            <w:vAlign w:val="center"/>
          </w:tcPr>
          <w:p w:rsidR="00625F06" w:rsidRPr="001B209B" w:rsidRDefault="00E65C3A" w:rsidP="00D8797C">
            <w:pPr>
              <w:rPr>
                <w:rFonts w:cstheme="minorHAnsi"/>
                <w:color w:val="000000" w:themeColor="text1"/>
                <w:sz w:val="24"/>
                <w:szCs w:val="24"/>
              </w:rPr>
            </w:pPr>
            <w:r>
              <w:rPr>
                <w:rFonts w:cstheme="minorHAnsi"/>
                <w:color w:val="000000" w:themeColor="text1"/>
                <w:sz w:val="24"/>
                <w:szCs w:val="24"/>
              </w:rPr>
              <w:t>£</w:t>
            </w:r>
            <w:r w:rsidR="0036534D">
              <w:rPr>
                <w:rFonts w:cstheme="minorHAnsi"/>
                <w:color w:val="000000" w:themeColor="text1"/>
                <w:sz w:val="24"/>
                <w:szCs w:val="24"/>
              </w:rPr>
              <w:t>60.00</w:t>
            </w:r>
          </w:p>
        </w:tc>
      </w:tr>
      <w:tr w:rsidR="00625F06" w:rsidRPr="001B209B" w:rsidTr="007E40E3">
        <w:trPr>
          <w:trHeight w:val="397"/>
        </w:trPr>
        <w:tc>
          <w:tcPr>
            <w:tcW w:w="9086" w:type="dxa"/>
            <w:gridSpan w:val="2"/>
            <w:tcBorders>
              <w:top w:val="single" w:sz="4" w:space="0" w:color="auto"/>
              <w:bottom w:val="single" w:sz="4" w:space="0" w:color="auto"/>
            </w:tcBorders>
            <w:vAlign w:val="center"/>
          </w:tcPr>
          <w:p w:rsidR="00625F06" w:rsidRPr="001B209B" w:rsidRDefault="00625F06" w:rsidP="00D8797C">
            <w:pPr>
              <w:rPr>
                <w:rFonts w:cstheme="minorHAnsi"/>
                <w:color w:val="000000" w:themeColor="text1"/>
                <w:sz w:val="24"/>
                <w:szCs w:val="24"/>
              </w:rPr>
            </w:pPr>
            <w:r w:rsidRPr="001B209B">
              <w:rPr>
                <w:rFonts w:cstheme="minorHAnsi"/>
                <w:color w:val="000000" w:themeColor="text1"/>
                <w:sz w:val="24"/>
                <w:szCs w:val="24"/>
              </w:rPr>
              <w:t>Planting twice yearly with flowers and maintaining (</w:t>
            </w:r>
            <w:r w:rsidRPr="001B209B">
              <w:rPr>
                <w:rFonts w:cstheme="minorHAnsi"/>
                <w:color w:val="000000" w:themeColor="text1"/>
                <w:sz w:val="20"/>
                <w:szCs w:val="20"/>
              </w:rPr>
              <w:t>not applicable to lawn plots)</w:t>
            </w:r>
          </w:p>
        </w:tc>
        <w:tc>
          <w:tcPr>
            <w:tcW w:w="1123" w:type="dxa"/>
            <w:tcBorders>
              <w:top w:val="single" w:sz="4" w:space="0" w:color="auto"/>
              <w:bottom w:val="single" w:sz="4" w:space="0" w:color="auto"/>
            </w:tcBorders>
            <w:vAlign w:val="center"/>
          </w:tcPr>
          <w:p w:rsidR="00625F06" w:rsidRPr="001B209B" w:rsidRDefault="00E65C3A" w:rsidP="00D8797C">
            <w:pPr>
              <w:rPr>
                <w:rFonts w:cstheme="minorHAnsi"/>
                <w:color w:val="000000" w:themeColor="text1"/>
                <w:sz w:val="24"/>
                <w:szCs w:val="24"/>
              </w:rPr>
            </w:pPr>
            <w:r>
              <w:rPr>
                <w:rFonts w:cstheme="minorHAnsi"/>
                <w:color w:val="000000" w:themeColor="text1"/>
                <w:sz w:val="24"/>
                <w:szCs w:val="24"/>
              </w:rPr>
              <w:t>£</w:t>
            </w:r>
            <w:r w:rsidR="00934FEC">
              <w:rPr>
                <w:rFonts w:cstheme="minorHAnsi"/>
                <w:color w:val="000000" w:themeColor="text1"/>
                <w:sz w:val="24"/>
                <w:szCs w:val="24"/>
              </w:rPr>
              <w:t>93</w:t>
            </w:r>
            <w:r w:rsidR="0036534D">
              <w:rPr>
                <w:rFonts w:cstheme="minorHAnsi"/>
                <w:color w:val="000000" w:themeColor="text1"/>
                <w:sz w:val="24"/>
                <w:szCs w:val="24"/>
              </w:rPr>
              <w:t>.00</w:t>
            </w:r>
          </w:p>
        </w:tc>
      </w:tr>
    </w:tbl>
    <w:p w:rsidR="00625F06" w:rsidRDefault="00625F06"/>
    <w:tbl>
      <w:tblPr>
        <w:tblStyle w:val="TableGrid"/>
        <w:tblW w:w="10201" w:type="dxa"/>
        <w:tblLayout w:type="fixed"/>
        <w:tblLook w:val="04A0" w:firstRow="1" w:lastRow="0" w:firstColumn="1" w:lastColumn="0" w:noHBand="0" w:noVBand="1"/>
      </w:tblPr>
      <w:tblGrid>
        <w:gridCol w:w="709"/>
        <w:gridCol w:w="1477"/>
        <w:gridCol w:w="2046"/>
        <w:gridCol w:w="1016"/>
        <w:gridCol w:w="2003"/>
        <w:gridCol w:w="590"/>
        <w:gridCol w:w="590"/>
        <w:gridCol w:w="590"/>
        <w:gridCol w:w="590"/>
        <w:gridCol w:w="590"/>
      </w:tblGrid>
      <w:tr w:rsidR="00B745FC" w:rsidRPr="00D8797C" w:rsidTr="003C060D">
        <w:trPr>
          <w:trHeight w:val="567"/>
        </w:trPr>
        <w:tc>
          <w:tcPr>
            <w:tcW w:w="567" w:type="dxa"/>
            <w:gridSpan w:val="10"/>
            <w:shd w:val="clear" w:color="auto" w:fill="B2A1C7" w:themeFill="accent4" w:themeFillTint="99"/>
            <w:vAlign w:val="center"/>
          </w:tcPr>
          <w:p w:rsidR="00D8797C" w:rsidRPr="00D8797C" w:rsidRDefault="00D8797C" w:rsidP="00D8797C">
            <w:pPr>
              <w:jc w:val="center"/>
              <w:rPr>
                <w:rFonts w:cstheme="minorHAnsi"/>
                <w:sz w:val="20"/>
                <w:szCs w:val="20"/>
              </w:rPr>
            </w:pPr>
            <w:r w:rsidRPr="0049355E">
              <w:rPr>
                <w:rFonts w:ascii="Calibri" w:hAnsi="Calibri" w:cs="Calibri"/>
                <w:b/>
                <w:sz w:val="24"/>
                <w:szCs w:val="24"/>
              </w:rPr>
              <w:lastRenderedPageBreak/>
              <w:t>RULES, REGULATIONS, DESCRIPTIONS &amp; OTHER INFORMATION</w:t>
            </w:r>
          </w:p>
        </w:tc>
      </w:tr>
      <w:tr w:rsidR="00D8797C" w:rsidRPr="00D8797C" w:rsidTr="003C060D">
        <w:tc>
          <w:tcPr>
            <w:tcW w:w="4062" w:type="dxa"/>
            <w:gridSpan w:val="3"/>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Ordinary (Traditional Plot)</w:t>
            </w:r>
          </w:p>
        </w:tc>
        <w:tc>
          <w:tcPr>
            <w:tcW w:w="976" w:type="dxa"/>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O</w:t>
            </w:r>
          </w:p>
        </w:tc>
        <w:tc>
          <w:tcPr>
            <w:tcW w:w="567" w:type="dxa"/>
            <w:gridSpan w:val="4"/>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Lawn</w:t>
            </w:r>
          </w:p>
        </w:tc>
        <w:tc>
          <w:tcPr>
            <w:tcW w:w="567" w:type="dxa"/>
            <w:gridSpan w:val="2"/>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sz w:val="20"/>
                <w:szCs w:val="20"/>
              </w:rPr>
              <w:t>L</w:t>
            </w:r>
          </w:p>
        </w:tc>
      </w:tr>
      <w:tr w:rsidR="00D8797C" w:rsidRPr="00D8797C" w:rsidTr="003C060D">
        <w:tc>
          <w:tcPr>
            <w:tcW w:w="4062" w:type="dxa"/>
            <w:gridSpan w:val="3"/>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Tribute Area</w:t>
            </w:r>
          </w:p>
        </w:tc>
        <w:tc>
          <w:tcPr>
            <w:tcW w:w="976" w:type="dxa"/>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T</w:t>
            </w:r>
          </w:p>
        </w:tc>
        <w:tc>
          <w:tcPr>
            <w:tcW w:w="567" w:type="dxa"/>
            <w:gridSpan w:val="4"/>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Special Plot</w:t>
            </w:r>
          </w:p>
        </w:tc>
        <w:tc>
          <w:tcPr>
            <w:tcW w:w="567" w:type="dxa"/>
            <w:gridSpan w:val="2"/>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sz w:val="20"/>
                <w:szCs w:val="20"/>
              </w:rPr>
              <w:t>SP</w:t>
            </w:r>
          </w:p>
        </w:tc>
      </w:tr>
      <w:tr w:rsidR="00D8797C" w:rsidRPr="00D8797C" w:rsidTr="003C060D">
        <w:tc>
          <w:tcPr>
            <w:tcW w:w="4062" w:type="dxa"/>
            <w:gridSpan w:val="3"/>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Baby Communal Area</w:t>
            </w:r>
          </w:p>
        </w:tc>
        <w:tc>
          <w:tcPr>
            <w:tcW w:w="976" w:type="dxa"/>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BC</w:t>
            </w:r>
          </w:p>
        </w:tc>
        <w:tc>
          <w:tcPr>
            <w:tcW w:w="567" w:type="dxa"/>
            <w:gridSpan w:val="4"/>
            <w:shd w:val="clear" w:color="auto" w:fill="E5DFEC" w:themeFill="accent4" w:themeFillTint="33"/>
          </w:tcPr>
          <w:p w:rsidR="00D8797C" w:rsidRPr="00D8797C" w:rsidRDefault="00D8797C" w:rsidP="00D8797C">
            <w:pPr>
              <w:rPr>
                <w:rFonts w:cstheme="minorHAnsi"/>
                <w:sz w:val="20"/>
                <w:szCs w:val="20"/>
              </w:rPr>
            </w:pPr>
          </w:p>
        </w:tc>
        <w:tc>
          <w:tcPr>
            <w:tcW w:w="567" w:type="dxa"/>
            <w:gridSpan w:val="2"/>
            <w:shd w:val="clear" w:color="auto" w:fill="E5DFEC" w:themeFill="accent4" w:themeFillTint="33"/>
          </w:tcPr>
          <w:p w:rsidR="00D8797C" w:rsidRPr="00D8797C" w:rsidRDefault="00D8797C" w:rsidP="00D8797C">
            <w:pPr>
              <w:jc w:val="center"/>
              <w:rPr>
                <w:rFonts w:cstheme="minorHAnsi"/>
                <w:sz w:val="20"/>
                <w:szCs w:val="20"/>
              </w:rPr>
            </w:pPr>
          </w:p>
        </w:tc>
      </w:tr>
      <w:tr w:rsidR="00D8797C" w:rsidRPr="00D8797C" w:rsidTr="003C060D">
        <w:tc>
          <w:tcPr>
            <w:tcW w:w="6962" w:type="dxa"/>
            <w:gridSpan w:val="5"/>
            <w:shd w:val="clear" w:color="auto" w:fill="CCC0D9" w:themeFill="accent4" w:themeFillTint="66"/>
          </w:tcPr>
          <w:p w:rsidR="00D8797C" w:rsidRPr="00D8797C" w:rsidRDefault="00D8797C" w:rsidP="00D8797C">
            <w:pPr>
              <w:jc w:val="center"/>
              <w:rPr>
                <w:rFonts w:cstheme="minorHAnsi"/>
                <w:sz w:val="20"/>
                <w:szCs w:val="20"/>
              </w:rPr>
            </w:pPr>
            <w:r w:rsidRPr="00D8797C">
              <w:rPr>
                <w:rFonts w:cstheme="minorHAnsi"/>
                <w:b/>
                <w:sz w:val="20"/>
                <w:szCs w:val="20"/>
              </w:rPr>
              <w:t>Summary and associated guidance notes for burial plots (Ordinary, Lawn, Tribute Area, Special Plots and stillborn child communal area)</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0</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L</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T</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SP</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BC</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bCs/>
                <w:sz w:val="20"/>
                <w:szCs w:val="20"/>
                <w:lang w:eastAsia="en-GB"/>
              </w:rPr>
              <w:t>Plot lease type:</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bCs/>
                <w:sz w:val="20"/>
                <w:szCs w:val="20"/>
                <w:lang w:eastAsia="en-GB"/>
              </w:rPr>
              <w:t>Exclusive Right of Burial renewable after designated period (</w:t>
            </w:r>
            <w:proofErr w:type="spellStart"/>
            <w:r w:rsidRPr="00D8797C">
              <w:rPr>
                <w:rFonts w:cstheme="minorHAnsi"/>
                <w:bCs/>
                <w:sz w:val="20"/>
                <w:szCs w:val="20"/>
                <w:lang w:eastAsia="en-GB"/>
              </w:rPr>
              <w:t>i</w:t>
            </w:r>
            <w:proofErr w:type="spellEnd"/>
            <w:r w:rsidRPr="00D8797C">
              <w:rPr>
                <w:rFonts w:cstheme="minorHAnsi"/>
                <w:bCs/>
                <w:sz w:val="20"/>
                <w:szCs w:val="20"/>
                <w:lang w:eastAsia="en-GB"/>
              </w:rPr>
              <w:t>) - 100 years; (ii) - 50 years; (iii) - 25 years)</w:t>
            </w:r>
          </w:p>
        </w:tc>
        <w:tc>
          <w:tcPr>
            <w:tcW w:w="567" w:type="dxa"/>
            <w:vAlign w:val="center"/>
          </w:tcPr>
          <w:p w:rsidR="00D8797C" w:rsidRPr="00D8797C" w:rsidRDefault="00D8797C" w:rsidP="003C060D">
            <w:pPr>
              <w:jc w:val="center"/>
              <w:rPr>
                <w:rFonts w:cstheme="minorHAnsi"/>
                <w:b/>
                <w:sz w:val="20"/>
                <w:szCs w:val="20"/>
                <w:lang w:eastAsia="en-GB"/>
              </w:rPr>
            </w:pPr>
            <w:proofErr w:type="spellStart"/>
            <w:r w:rsidRPr="00D8797C">
              <w:rPr>
                <w:rFonts w:cstheme="minorHAnsi"/>
                <w:b/>
                <w:sz w:val="20"/>
                <w:szCs w:val="20"/>
                <w:lang w:eastAsia="en-GB"/>
              </w:rPr>
              <w:t>i</w:t>
            </w:r>
            <w:proofErr w:type="spellEnd"/>
          </w:p>
        </w:tc>
        <w:tc>
          <w:tcPr>
            <w:tcW w:w="567" w:type="dxa"/>
            <w:vAlign w:val="center"/>
          </w:tcPr>
          <w:p w:rsidR="00D8797C" w:rsidRPr="00D8797C" w:rsidRDefault="00D8797C" w:rsidP="003C060D">
            <w:pPr>
              <w:jc w:val="center"/>
              <w:rPr>
                <w:rFonts w:cstheme="minorHAnsi"/>
                <w:b/>
                <w:sz w:val="20"/>
                <w:szCs w:val="20"/>
                <w:lang w:eastAsia="en-GB"/>
              </w:rPr>
            </w:pPr>
            <w:proofErr w:type="spellStart"/>
            <w:r w:rsidRPr="00D8797C">
              <w:rPr>
                <w:rFonts w:cstheme="minorHAnsi"/>
                <w:b/>
                <w:sz w:val="20"/>
                <w:szCs w:val="20"/>
                <w:lang w:eastAsia="en-GB"/>
              </w:rPr>
              <w:t>i</w:t>
            </w:r>
            <w:proofErr w:type="spellEnd"/>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ii</w:t>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t>iii</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2</w:t>
            </w:r>
          </w:p>
        </w:tc>
        <w:tc>
          <w:tcPr>
            <w:tcW w:w="1418" w:type="dxa"/>
            <w:vMerge w:val="restart"/>
            <w:shd w:val="clear" w:color="auto" w:fill="E5DFEC" w:themeFill="accent4" w:themeFillTint="33"/>
            <w:vAlign w:val="center"/>
          </w:tcPr>
          <w:p w:rsidR="00D8797C" w:rsidRPr="00D8797C" w:rsidRDefault="00D8797C" w:rsidP="00D8797C">
            <w:pPr>
              <w:jc w:val="center"/>
              <w:rPr>
                <w:rFonts w:cstheme="minorHAnsi"/>
                <w:b/>
                <w:bCs/>
                <w:sz w:val="20"/>
                <w:szCs w:val="20"/>
                <w:lang w:eastAsia="en-GB"/>
              </w:rPr>
            </w:pPr>
            <w:r w:rsidRPr="00D8797C">
              <w:rPr>
                <w:rFonts w:cstheme="minorHAnsi"/>
                <w:b/>
                <w:bCs/>
                <w:sz w:val="20"/>
                <w:szCs w:val="20"/>
                <w:lang w:eastAsia="en-GB"/>
              </w:rPr>
              <w:t>Burial plot use:</w:t>
            </w:r>
          </w:p>
        </w:tc>
        <w:tc>
          <w:tcPr>
            <w:tcW w:w="4864" w:type="dxa"/>
            <w:gridSpan w:val="3"/>
            <w:shd w:val="clear" w:color="auto" w:fill="E5DFEC" w:themeFill="accent4" w:themeFillTint="33"/>
            <w:vAlign w:val="center"/>
          </w:tcPr>
          <w:p w:rsidR="00D8797C" w:rsidRPr="00D8797C" w:rsidRDefault="00D8797C" w:rsidP="00D8797C">
            <w:pPr>
              <w:rPr>
                <w:rFonts w:cstheme="minorHAnsi"/>
                <w:bCs/>
                <w:sz w:val="20"/>
                <w:szCs w:val="20"/>
                <w:lang w:eastAsia="en-GB"/>
              </w:rPr>
            </w:pPr>
            <w:r w:rsidRPr="00D8797C">
              <w:rPr>
                <w:rFonts w:cstheme="minorHAnsi"/>
                <w:bCs/>
                <w:sz w:val="20"/>
                <w:szCs w:val="20"/>
                <w:lang w:eastAsia="en-GB"/>
              </w:rPr>
              <w:t>Interment of coffins allowed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B"/>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B"/>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r>
      <w:tr w:rsidR="00D8797C" w:rsidRPr="00D8797C" w:rsidTr="003C060D">
        <w:tc>
          <w:tcPr>
            <w:tcW w:w="680" w:type="dxa"/>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sz w:val="20"/>
                <w:szCs w:val="20"/>
              </w:rPr>
              <w:t>3</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Cs/>
                <w:sz w:val="20"/>
                <w:szCs w:val="20"/>
                <w:lang w:eastAsia="en-GB"/>
              </w:rPr>
            </w:pPr>
            <w:r w:rsidRPr="00D8797C">
              <w:rPr>
                <w:rFonts w:cstheme="minorHAnsi"/>
                <w:bCs/>
                <w:sz w:val="20"/>
                <w:szCs w:val="20"/>
                <w:lang w:eastAsia="en-GB"/>
              </w:rPr>
              <w:t>Interment of cremated remains allowed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4</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Division A plots: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Exclusive Right of Burial in a division ‘A’ or Path side burial plot must be purchased prior to the interment.</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5</w:t>
            </w:r>
          </w:p>
        </w:tc>
        <w:tc>
          <w:tcPr>
            <w:tcW w:w="1418" w:type="dxa"/>
            <w:vMerge w:val="restart"/>
            <w:shd w:val="clear" w:color="auto" w:fill="E5DFEC" w:themeFill="accent4" w:themeFillTint="33"/>
          </w:tcPr>
          <w:p w:rsidR="00D8797C" w:rsidRPr="00D8797C" w:rsidRDefault="00D8797C" w:rsidP="00D8797C">
            <w:pPr>
              <w:rPr>
                <w:rFonts w:cstheme="minorHAnsi"/>
                <w:b/>
                <w:sz w:val="20"/>
                <w:szCs w:val="20"/>
                <w:lang w:eastAsia="en-GB"/>
              </w:rPr>
            </w:pPr>
          </w:p>
          <w:p w:rsidR="00D8797C" w:rsidRPr="00D8797C" w:rsidRDefault="00D8797C" w:rsidP="00D8797C">
            <w:pPr>
              <w:jc w:val="center"/>
              <w:rPr>
                <w:rFonts w:cstheme="minorHAnsi"/>
                <w:sz w:val="20"/>
                <w:szCs w:val="20"/>
              </w:rPr>
            </w:pPr>
            <w:r w:rsidRPr="00D8797C">
              <w:rPr>
                <w:rFonts w:cstheme="minorHAnsi"/>
                <w:b/>
                <w:sz w:val="20"/>
                <w:szCs w:val="20"/>
                <w:lang w:eastAsia="en-GB"/>
              </w:rPr>
              <w:t>Surface area:</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Rectangular plot, set out in a predetermined format matching existing graves:</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6</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9 feet (274.3cm) by 4 feet (121.9cm)</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7</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7 feet (213.4cm) by 4 feet (121.9cm)</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8</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tabs>
                <w:tab w:val="right" w:pos="9639"/>
              </w:tabs>
              <w:jc w:val="both"/>
              <w:rPr>
                <w:rFonts w:cstheme="minorHAnsi"/>
                <w:sz w:val="20"/>
                <w:szCs w:val="20"/>
                <w:lang w:eastAsia="en-GB"/>
              </w:rPr>
            </w:pPr>
            <w:r w:rsidRPr="00D8797C">
              <w:rPr>
                <w:rFonts w:cstheme="minorHAnsi"/>
                <w:sz w:val="20"/>
                <w:szCs w:val="20"/>
                <w:lang w:eastAsia="en-GB"/>
              </w:rPr>
              <w:t>2 feet (61.4cm) by 3 feet (91.4cm)</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9</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Erection of Memorials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Where permitted, no memorials can be erected unless the Exclusive Right of Burial has been purchased.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B"/>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10</w:t>
            </w:r>
          </w:p>
        </w:tc>
        <w:tc>
          <w:tcPr>
            <w:tcW w:w="1418" w:type="dxa"/>
            <w:vMerge w:val="restart"/>
            <w:shd w:val="clear" w:color="auto" w:fill="E5DFEC" w:themeFill="accent4" w:themeFillTint="33"/>
          </w:tcPr>
          <w:p w:rsidR="00D8797C" w:rsidRPr="00D8797C" w:rsidRDefault="00D8797C" w:rsidP="00D8797C">
            <w:pPr>
              <w:jc w:val="center"/>
              <w:rPr>
                <w:rFonts w:cstheme="minorHAnsi"/>
                <w:b/>
                <w:sz w:val="20"/>
                <w:szCs w:val="20"/>
                <w:lang w:eastAsia="en-GB"/>
              </w:rPr>
            </w:pPr>
          </w:p>
          <w:p w:rsidR="00D8797C" w:rsidRPr="00D8797C" w:rsidRDefault="00D8797C" w:rsidP="00D8797C">
            <w:pPr>
              <w:jc w:val="center"/>
              <w:rPr>
                <w:rFonts w:cstheme="minorHAnsi"/>
                <w:b/>
                <w:sz w:val="20"/>
                <w:szCs w:val="20"/>
                <w:lang w:eastAsia="en-GB"/>
              </w:rPr>
            </w:pPr>
          </w:p>
          <w:p w:rsidR="00D8797C" w:rsidRPr="00D8797C" w:rsidRDefault="00D8797C" w:rsidP="00D8797C">
            <w:pPr>
              <w:jc w:val="center"/>
              <w:rPr>
                <w:rFonts w:cstheme="minorHAnsi"/>
                <w:sz w:val="20"/>
                <w:szCs w:val="20"/>
              </w:rPr>
            </w:pPr>
            <w:r w:rsidRPr="00D8797C">
              <w:rPr>
                <w:rFonts w:cstheme="minorHAnsi"/>
                <w:b/>
                <w:sz w:val="20"/>
                <w:szCs w:val="20"/>
                <w:lang w:eastAsia="en-GB"/>
              </w:rPr>
              <w:t>Memorial stone size and position</w:t>
            </w:r>
          </w:p>
        </w:tc>
        <w:tc>
          <w:tcPr>
            <w:tcW w:w="4864" w:type="dxa"/>
            <w:gridSpan w:val="3"/>
            <w:shd w:val="clear" w:color="auto" w:fill="E5DFEC" w:themeFill="accent4" w:themeFillTint="33"/>
            <w:vAlign w:val="center"/>
          </w:tcPr>
          <w:p w:rsidR="00D8797C" w:rsidRPr="00D8797C" w:rsidRDefault="00D8797C" w:rsidP="00D8797C">
            <w:pPr>
              <w:rPr>
                <w:rFonts w:cstheme="minorHAnsi"/>
                <w:sz w:val="20"/>
                <w:szCs w:val="20"/>
                <w:lang w:eastAsia="en-GB"/>
              </w:rPr>
            </w:pPr>
            <w:r w:rsidRPr="00D8797C">
              <w:rPr>
                <w:rFonts w:cstheme="minorHAnsi"/>
                <w:sz w:val="20"/>
                <w:szCs w:val="20"/>
                <w:lang w:eastAsia="en-GB"/>
              </w:rPr>
              <w:t>Placed in line adjacent grave memorials. Memorial stones must not be more than 4ft (121.9cm) tall, 3in (7.6cm) thick; on a base no more than 3ft (91.4cm) across width of the grave and 1ft 8in (50.8cm) wide .</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11</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sz w:val="20"/>
                <w:szCs w:val="20"/>
                <w:lang w:eastAsia="en-GB"/>
              </w:rPr>
            </w:pPr>
            <w:r w:rsidRPr="00D8797C">
              <w:rPr>
                <w:rFonts w:cstheme="minorHAnsi"/>
                <w:sz w:val="20"/>
                <w:szCs w:val="20"/>
                <w:lang w:eastAsia="en-GB"/>
              </w:rPr>
              <w:t>Gravel/ stoned areas where only an inscribed stone memorial tablet, or an inscribed stone memorial tablet and associated block vase combination are permitted.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12</w:t>
            </w:r>
          </w:p>
        </w:tc>
        <w:tc>
          <w:tcPr>
            <w:tcW w:w="1418" w:type="dxa"/>
            <w:vMerge w:val="restart"/>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b/>
                <w:sz w:val="20"/>
                <w:szCs w:val="20"/>
                <w:lang w:eastAsia="en-GB"/>
              </w:rPr>
              <w:t>Kerbs size and position</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 xml:space="preserve">Placed at memorial stone end of the grave in line with existing graves max. size measured at outside edges: </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13</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7ft (213.4cm) long by 3ft (91.4cm) wide,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14</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2ft 6in (72.6cm) long by 3ft (91.4cm) wide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15</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Inside kerb area:</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Placed down to weed and grass-free low-maintenance surface e.g. concrete and gravel, no shrubs or trees.</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16</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Memorial stone/kerb materials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Must be constructed from natural quarried stone. (A wooden cross and plaque supplied by Hartlepool B C can be used as a temporary marker, for a period of up to 1 year until a permanent memorial is installed).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17</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Approval process - Installation memorial stone/ kerbs:</w:t>
            </w:r>
          </w:p>
        </w:tc>
        <w:tc>
          <w:tcPr>
            <w:tcW w:w="4864" w:type="dxa"/>
            <w:gridSpan w:val="3"/>
            <w:shd w:val="clear" w:color="auto" w:fill="E5DFEC" w:themeFill="accent4" w:themeFillTint="33"/>
            <w:vAlign w:val="center"/>
          </w:tcPr>
          <w:p w:rsidR="00D8797C" w:rsidRPr="00D8797C" w:rsidRDefault="00D8797C" w:rsidP="00D8797C">
            <w:pPr>
              <w:rPr>
                <w:rFonts w:cstheme="minorHAnsi"/>
                <w:sz w:val="20"/>
                <w:szCs w:val="20"/>
                <w:lang w:eastAsia="en-GB"/>
              </w:rPr>
            </w:pPr>
            <w:r w:rsidRPr="00D8797C">
              <w:rPr>
                <w:rFonts w:cstheme="minorHAnsi"/>
                <w:sz w:val="20"/>
                <w:szCs w:val="20"/>
                <w:lang w:eastAsia="en-GB"/>
              </w:rPr>
              <w:t>Applications to erect memorials, kerbing, tablets, and inscriptions must be submitted on specific form (available from cemeteries office) at least 2 working days prior to the proposed fixing. Application must be signed by the burial Rights owner and the person who is proposing to carry out the work on their behalf.</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18</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Qualified installers: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Memorials and kerbs must be installed by qualified installers to the National Association of Memorial Mason’s code of working practice.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19</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Identifying grave:</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The grave number must be inscribed on one side of the memorial stone or kerb.</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20</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Responsibility for Memorials: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All memorials, kerbing, inscriptions and any other item placed on a grave remain the responsibility of their respective owners and are subject to the approval of the cemeteries management. The burial Rights owner is responsible for the maintenance and safety of the memorial. Failure to do this may lead to the burial authority making the memorial safe and applying charge.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bl>
    <w:p w:rsidR="00E95915" w:rsidRDefault="00E95915"/>
    <w:p w:rsidR="00E95915" w:rsidRDefault="00E95915"/>
    <w:tbl>
      <w:tblPr>
        <w:tblStyle w:val="TableGrid"/>
        <w:tblW w:w="10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364"/>
      </w:tblGrid>
      <w:tr w:rsidR="0049355E" w:rsidRPr="005722DC" w:rsidTr="007A723D">
        <w:trPr>
          <w:trHeight w:val="567"/>
        </w:trPr>
        <w:tc>
          <w:tcPr>
            <w:tcW w:w="10204" w:type="dxa"/>
            <w:gridSpan w:val="2"/>
            <w:shd w:val="clear" w:color="auto" w:fill="B2A1C7" w:themeFill="accent4" w:themeFillTint="99"/>
            <w:vAlign w:val="center"/>
          </w:tcPr>
          <w:p w:rsidR="0049355E" w:rsidRPr="0049355E" w:rsidRDefault="0049355E" w:rsidP="0049355E">
            <w:pPr>
              <w:autoSpaceDE w:val="0"/>
              <w:autoSpaceDN w:val="0"/>
              <w:adjustRightInd w:val="0"/>
              <w:jc w:val="center"/>
              <w:rPr>
                <w:rFonts w:ascii="Calibri" w:hAnsi="Calibri" w:cs="Calibri"/>
                <w:b/>
                <w:sz w:val="24"/>
                <w:szCs w:val="24"/>
              </w:rPr>
            </w:pPr>
            <w:r w:rsidRPr="0049355E">
              <w:rPr>
                <w:rFonts w:ascii="Calibri" w:hAnsi="Calibri" w:cs="Calibri"/>
                <w:b/>
                <w:sz w:val="24"/>
                <w:szCs w:val="24"/>
              </w:rPr>
              <w:lastRenderedPageBreak/>
              <w:t>RULES, REGULATIONS, DESCRIPTIONS &amp; OTHER INFORMATION</w:t>
            </w:r>
          </w:p>
        </w:tc>
      </w:tr>
      <w:tr w:rsidR="007A723D" w:rsidRPr="00836ECA" w:rsidTr="007A7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204" w:type="dxa"/>
            <w:gridSpan w:val="2"/>
            <w:tcBorders>
              <w:top w:val="nil"/>
              <w:left w:val="nil"/>
              <w:bottom w:val="nil"/>
              <w:right w:val="nil"/>
            </w:tcBorders>
            <w:shd w:val="clear" w:color="auto" w:fill="E5DFEC" w:themeFill="accent4" w:themeFillTint="33"/>
            <w:vAlign w:val="center"/>
          </w:tcPr>
          <w:p w:rsidR="007A723D" w:rsidRPr="007A723D" w:rsidRDefault="007A723D" w:rsidP="007A723D">
            <w:pPr>
              <w:jc w:val="center"/>
              <w:rPr>
                <w:rFonts w:eastAsia="Times New Roman" w:cstheme="minorHAnsi"/>
                <w:b/>
              </w:rPr>
            </w:pPr>
            <w:r w:rsidRPr="007A723D">
              <w:rPr>
                <w:rFonts w:eastAsia="Times New Roman" w:cstheme="minorHAnsi"/>
                <w:b/>
              </w:rPr>
              <w:t>The Cemetery is managed for all and an equal view must be taken by those charged with its upkeep</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nil"/>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Kerb stones of any type placed outside the instructed size </w:t>
            </w:r>
          </w:p>
        </w:tc>
        <w:tc>
          <w:tcPr>
            <w:tcW w:w="7364" w:type="dxa"/>
            <w:tcBorders>
              <w:top w:val="nil"/>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 Will be moved back to fit instructions and this work may be charged to the grave owner. </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Grave surrounds made of materials that are not prescribed. </w:t>
            </w:r>
          </w:p>
        </w:tc>
        <w:tc>
          <w:tcPr>
            <w:tcW w:w="7364"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Will be removed and flimsy grave surrounds may be damaged by normal cemetery maintenance and no responsibility will be taken by the cemetery for this. </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Grave personalisation placed outside the permitted areas</w:t>
            </w:r>
          </w:p>
        </w:tc>
        <w:tc>
          <w:tcPr>
            <w:tcW w:w="7364"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Will either be removed or the grave area will not be maintained.</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Liability </w:t>
            </w:r>
          </w:p>
        </w:tc>
        <w:tc>
          <w:tcPr>
            <w:tcW w:w="7364"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Any injury, harm or damage caused by the use of un-prescribed materials in the decoration of any grave will be the responsibility of the grave owner. Equally any lack of maintenance of graves that results in Any injury, harm or damage is the responsibility of the grave owner. </w:t>
            </w:r>
          </w:p>
        </w:tc>
      </w:tr>
      <w:tr w:rsidR="00F730F2" w:rsidRPr="005722DC" w:rsidTr="007A723D">
        <w:trPr>
          <w:trHeight w:val="567"/>
        </w:trPr>
        <w:tc>
          <w:tcPr>
            <w:tcW w:w="10204" w:type="dxa"/>
            <w:gridSpan w:val="2"/>
            <w:tcBorders>
              <w:top w:val="single" w:sz="4" w:space="0" w:color="auto"/>
              <w:bottom w:val="single" w:sz="4" w:space="0" w:color="auto"/>
            </w:tcBorders>
            <w:vAlign w:val="center"/>
          </w:tcPr>
          <w:p w:rsidR="00B745FC" w:rsidRPr="007A723D" w:rsidRDefault="00B745FC" w:rsidP="0049355E">
            <w:pPr>
              <w:autoSpaceDE w:val="0"/>
              <w:autoSpaceDN w:val="0"/>
              <w:adjustRightInd w:val="0"/>
              <w:rPr>
                <w:rFonts w:ascii="Calibri" w:hAnsi="Calibri" w:cs="Calibri"/>
                <w:sz w:val="20"/>
                <w:szCs w:val="2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Burial fees not included in Exclusive Right – Purchase cost note.</w:t>
            </w: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Exclusive Right of Burial charges do not include the applicable burial fees which are payable in relation to each interment in the respective burial plot.</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The non-resident charge are applicable to persons not registered as a permanent resident of the Borough of Hartlepool either at, or within the preceding twelve months prior to the time of death. A child will be deemed a resident if the parent resides within the Borough.</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 xml:space="preserve">The Cemeteries and Crematorium Office requires at least three full work </w:t>
            </w:r>
            <w:r w:rsidR="0049355E" w:rsidRPr="007A723D">
              <w:rPr>
                <w:rFonts w:ascii="Calibri" w:hAnsi="Calibri" w:cs="Calibri"/>
                <w:sz w:val="20"/>
                <w:szCs w:val="20"/>
              </w:rPr>
              <w:t>days’ notice</w:t>
            </w:r>
            <w:r w:rsidRPr="007A723D">
              <w:rPr>
                <w:rFonts w:ascii="Calibri" w:hAnsi="Calibri" w:cs="Calibri"/>
                <w:sz w:val="20"/>
                <w:szCs w:val="20"/>
              </w:rPr>
              <w:t xml:space="preserve"> (does not include Saturdays, Sundays or Public Holidays) for any application for interment, cremation and or chapel Hire. Notification must be given in writing on the prescribed forms available from the Cemeteries and Crematorium Office.</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All the required interment/ cremation documentation must be provided to the Cemeteries Office in a clearly written, accurate and fully completed condition. Any documents not so presented will be returned incurring potential delays in progressing the application. Cemeteries management cannot accept any responsibility for delays in application processing resulting from a failure by applicants or their representatives to supply requested accurate information in adequate detail, in a timely manner.</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The Cemeteries and Crematorium Office will accept and progress fully compliant application documentation in hard-copy from a person authorised to act in such capacity on behalf of the deceased person, or as an attachment from a recognised authorised email sender e.g. funeral director. In all cases the documents must be signed by the person authorised to act in such capacity on behalf of the deceased person.</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Emergency processing. The cemeteries management reserves the right to apply charges for the emergency processing of completed interment or cremation paperwork received less than (9am) 3 full working days before the planned interment or cremation.</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Time keeping. In order to ensure a sensitive, respectful, dignified and professional service for all cemetery and crematorium users the following conditions apply to all bookings:</w:t>
            </w: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Prompt arrival and departure is critical to avoid conflicts with adjacent bookings.</w:t>
            </w: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The timings provided are to give all funeral services and families the respectful experience they deserve in their time of distress:</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General advice is that the placement of temporary items on burial plots is not recommended by cemetery management. Any item placed on a grave remains the responsibility of their respective owners and the cemeteries management does not accept responsibility for any damage, displacement, vandalism, loss or theft that might occur whilst items are on site.</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Temporary items will deteriorate in rain, sun, and frosts; and they have the potential to be blown about by the strong winds prevailing in the cemetery. Displacement resulting from the activities of birds and other wildlife, ongoing site works or other passing visitors is also likely. For these reasons permanent stone memorials complying with cemetery regulations are recommended.</w:t>
            </w:r>
          </w:p>
          <w:p w:rsidR="00F730F2" w:rsidRPr="007A723D" w:rsidRDefault="00F730F2" w:rsidP="0049355E">
            <w:pPr>
              <w:autoSpaceDE w:val="0"/>
              <w:autoSpaceDN w:val="0"/>
              <w:adjustRightInd w:val="0"/>
              <w:rPr>
                <w:rFonts w:ascii="Calibri" w:hAnsi="Calibri" w:cs="Calibri"/>
                <w:sz w:val="10"/>
                <w:szCs w:val="10"/>
              </w:rPr>
            </w:pPr>
          </w:p>
          <w:p w:rsidR="00B745FC" w:rsidRPr="007A723D" w:rsidRDefault="00F730F2" w:rsidP="00D8797C">
            <w:pPr>
              <w:rPr>
                <w:rFonts w:ascii="Calibri" w:hAnsi="Calibri" w:cs="Calibri"/>
                <w:sz w:val="20"/>
                <w:szCs w:val="20"/>
              </w:rPr>
            </w:pPr>
            <w:r w:rsidRPr="007A723D">
              <w:rPr>
                <w:rFonts w:ascii="Calibri" w:hAnsi="Calibri" w:cs="Calibri"/>
                <w:sz w:val="20"/>
                <w:szCs w:val="20"/>
              </w:rPr>
              <w:t>The cemetery management reserves the right to remove and safely dispose of without prior notification any items which it deems: inappropriate, offensive, a nuisance, unmaintained damaged or deteriorated, or an unreasonable risk to the maintenance of site health and safety or site security.</w:t>
            </w:r>
          </w:p>
          <w:p w:rsidR="00861902" w:rsidRDefault="00861902" w:rsidP="00D8797C">
            <w:pPr>
              <w:rPr>
                <w:rFonts w:ascii="Calibri" w:hAnsi="Calibri" w:cs="Calibri"/>
                <w:sz w:val="10"/>
                <w:szCs w:val="10"/>
              </w:rPr>
            </w:pPr>
          </w:p>
          <w:p w:rsidR="007A723D" w:rsidRPr="007A723D" w:rsidRDefault="007A723D" w:rsidP="00D8797C">
            <w:pPr>
              <w:rPr>
                <w:rFonts w:ascii="Calibri" w:hAnsi="Calibri" w:cs="Calibri"/>
                <w:sz w:val="10"/>
                <w:szCs w:val="10"/>
              </w:rPr>
            </w:pPr>
          </w:p>
        </w:tc>
      </w:tr>
    </w:tbl>
    <w:p w:rsidR="00F730F2" w:rsidRDefault="00F730F2"/>
    <w:sectPr w:rsidR="00F730F2" w:rsidSect="00B06835">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96" w:rsidRDefault="000F2096" w:rsidP="002D2400">
      <w:pPr>
        <w:spacing w:after="0" w:line="240" w:lineRule="auto"/>
      </w:pPr>
      <w:r>
        <w:separator/>
      </w:r>
    </w:p>
  </w:endnote>
  <w:endnote w:type="continuationSeparator" w:id="0">
    <w:p w:rsidR="000F2096" w:rsidRDefault="000F2096" w:rsidP="002D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21843"/>
      <w:docPartObj>
        <w:docPartGallery w:val="Page Numbers (Bottom of Page)"/>
        <w:docPartUnique/>
      </w:docPartObj>
    </w:sdtPr>
    <w:sdtEndPr>
      <w:rPr>
        <w:noProof/>
      </w:rPr>
    </w:sdtEndPr>
    <w:sdtContent>
      <w:p w:rsidR="000F2096" w:rsidRDefault="000F2096">
        <w:pPr>
          <w:pStyle w:val="Footer"/>
          <w:jc w:val="center"/>
        </w:pPr>
        <w:r>
          <w:fldChar w:fldCharType="begin"/>
        </w:r>
        <w:r>
          <w:instrText xml:space="preserve"> PAGE   \* MERGEFORMAT </w:instrText>
        </w:r>
        <w:r>
          <w:fldChar w:fldCharType="separate"/>
        </w:r>
        <w:r w:rsidR="0015449D">
          <w:rPr>
            <w:noProof/>
          </w:rPr>
          <w:t>1</w:t>
        </w:r>
        <w:r>
          <w:rPr>
            <w:noProof/>
          </w:rPr>
          <w:fldChar w:fldCharType="end"/>
        </w:r>
      </w:p>
    </w:sdtContent>
  </w:sdt>
  <w:p w:rsidR="000F2096" w:rsidRDefault="000F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96" w:rsidRDefault="000F2096" w:rsidP="002D2400">
      <w:pPr>
        <w:spacing w:after="0" w:line="240" w:lineRule="auto"/>
      </w:pPr>
      <w:r>
        <w:separator/>
      </w:r>
    </w:p>
  </w:footnote>
  <w:footnote w:type="continuationSeparator" w:id="0">
    <w:p w:rsidR="000F2096" w:rsidRDefault="000F2096" w:rsidP="002D2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A50"/>
    <w:multiLevelType w:val="hybridMultilevel"/>
    <w:tmpl w:val="CB8C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06A42"/>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B3168"/>
    <w:multiLevelType w:val="hybridMultilevel"/>
    <w:tmpl w:val="6728CA9C"/>
    <w:lvl w:ilvl="0" w:tplc="4AF64712">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76806"/>
    <w:multiLevelType w:val="hybridMultilevel"/>
    <w:tmpl w:val="17D22B1C"/>
    <w:lvl w:ilvl="0" w:tplc="14766F92">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05AAD"/>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F50CF"/>
    <w:multiLevelType w:val="hybridMultilevel"/>
    <w:tmpl w:val="A38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D2718"/>
    <w:multiLevelType w:val="hybridMultilevel"/>
    <w:tmpl w:val="5BDC9C50"/>
    <w:lvl w:ilvl="0" w:tplc="3B9C464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E5047"/>
    <w:multiLevelType w:val="hybridMultilevel"/>
    <w:tmpl w:val="0198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6153C"/>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03FB6"/>
    <w:multiLevelType w:val="hybridMultilevel"/>
    <w:tmpl w:val="B428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9"/>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42"/>
    <w:rsid w:val="000051C2"/>
    <w:rsid w:val="00010108"/>
    <w:rsid w:val="000271C2"/>
    <w:rsid w:val="000401F1"/>
    <w:rsid w:val="000505D3"/>
    <w:rsid w:val="00072F07"/>
    <w:rsid w:val="00076E33"/>
    <w:rsid w:val="000770D5"/>
    <w:rsid w:val="00077C3E"/>
    <w:rsid w:val="00090004"/>
    <w:rsid w:val="00091465"/>
    <w:rsid w:val="000A3931"/>
    <w:rsid w:val="000A48E9"/>
    <w:rsid w:val="000B10CA"/>
    <w:rsid w:val="000B4C6D"/>
    <w:rsid w:val="000E2CE1"/>
    <w:rsid w:val="000E3021"/>
    <w:rsid w:val="000F2096"/>
    <w:rsid w:val="000F7588"/>
    <w:rsid w:val="00120039"/>
    <w:rsid w:val="0013044B"/>
    <w:rsid w:val="00130DD3"/>
    <w:rsid w:val="00131DD6"/>
    <w:rsid w:val="001354AB"/>
    <w:rsid w:val="00136CA1"/>
    <w:rsid w:val="001529A6"/>
    <w:rsid w:val="0015449D"/>
    <w:rsid w:val="00157633"/>
    <w:rsid w:val="00173D2F"/>
    <w:rsid w:val="001965C8"/>
    <w:rsid w:val="001A0C83"/>
    <w:rsid w:val="001A3DBB"/>
    <w:rsid w:val="001A5C7F"/>
    <w:rsid w:val="001B209B"/>
    <w:rsid w:val="001C7A02"/>
    <w:rsid w:val="001D1A59"/>
    <w:rsid w:val="001D6F57"/>
    <w:rsid w:val="001E1D9E"/>
    <w:rsid w:val="001E65A1"/>
    <w:rsid w:val="001E70F9"/>
    <w:rsid w:val="001F2326"/>
    <w:rsid w:val="00212F9C"/>
    <w:rsid w:val="0021570A"/>
    <w:rsid w:val="002168DB"/>
    <w:rsid w:val="0024658E"/>
    <w:rsid w:val="00250823"/>
    <w:rsid w:val="00273FD0"/>
    <w:rsid w:val="002848EE"/>
    <w:rsid w:val="0029562E"/>
    <w:rsid w:val="002A6C82"/>
    <w:rsid w:val="002C77D4"/>
    <w:rsid w:val="002D2400"/>
    <w:rsid w:val="002F09D5"/>
    <w:rsid w:val="0031589A"/>
    <w:rsid w:val="00337E7C"/>
    <w:rsid w:val="003409AD"/>
    <w:rsid w:val="00356ED6"/>
    <w:rsid w:val="00361108"/>
    <w:rsid w:val="0036534D"/>
    <w:rsid w:val="00392637"/>
    <w:rsid w:val="00396B8D"/>
    <w:rsid w:val="003B1C37"/>
    <w:rsid w:val="003B268F"/>
    <w:rsid w:val="003B2A09"/>
    <w:rsid w:val="003B5EE5"/>
    <w:rsid w:val="003C060D"/>
    <w:rsid w:val="003D582D"/>
    <w:rsid w:val="003E318F"/>
    <w:rsid w:val="003E44F1"/>
    <w:rsid w:val="004305BE"/>
    <w:rsid w:val="00442BD6"/>
    <w:rsid w:val="004447CC"/>
    <w:rsid w:val="0044507B"/>
    <w:rsid w:val="0044649B"/>
    <w:rsid w:val="00446C51"/>
    <w:rsid w:val="004736EC"/>
    <w:rsid w:val="004808AC"/>
    <w:rsid w:val="00492A38"/>
    <w:rsid w:val="0049355E"/>
    <w:rsid w:val="00494FBC"/>
    <w:rsid w:val="00496FFB"/>
    <w:rsid w:val="004A147F"/>
    <w:rsid w:val="004A52FD"/>
    <w:rsid w:val="004A7DB4"/>
    <w:rsid w:val="004C1EAC"/>
    <w:rsid w:val="0050057B"/>
    <w:rsid w:val="00521AB5"/>
    <w:rsid w:val="005252BF"/>
    <w:rsid w:val="0054330C"/>
    <w:rsid w:val="00547AD6"/>
    <w:rsid w:val="00561033"/>
    <w:rsid w:val="005722DC"/>
    <w:rsid w:val="0058701B"/>
    <w:rsid w:val="00591B0A"/>
    <w:rsid w:val="00594407"/>
    <w:rsid w:val="005A6CB8"/>
    <w:rsid w:val="005D1C43"/>
    <w:rsid w:val="005E5D57"/>
    <w:rsid w:val="005F46E9"/>
    <w:rsid w:val="005F7B56"/>
    <w:rsid w:val="006001BD"/>
    <w:rsid w:val="00621B4F"/>
    <w:rsid w:val="00623B92"/>
    <w:rsid w:val="00625F06"/>
    <w:rsid w:val="00657FE5"/>
    <w:rsid w:val="00672A3E"/>
    <w:rsid w:val="006A7E92"/>
    <w:rsid w:val="006B24CB"/>
    <w:rsid w:val="006B7DA8"/>
    <w:rsid w:val="006C6362"/>
    <w:rsid w:val="006C6E58"/>
    <w:rsid w:val="006E38CF"/>
    <w:rsid w:val="006F68C9"/>
    <w:rsid w:val="0073097B"/>
    <w:rsid w:val="00752036"/>
    <w:rsid w:val="007570EC"/>
    <w:rsid w:val="00771E07"/>
    <w:rsid w:val="0079423C"/>
    <w:rsid w:val="007A723D"/>
    <w:rsid w:val="007B736F"/>
    <w:rsid w:val="007C296C"/>
    <w:rsid w:val="007C4409"/>
    <w:rsid w:val="007E40E3"/>
    <w:rsid w:val="007E4CDD"/>
    <w:rsid w:val="007E6642"/>
    <w:rsid w:val="00811986"/>
    <w:rsid w:val="00814906"/>
    <w:rsid w:val="0083096A"/>
    <w:rsid w:val="00830FE4"/>
    <w:rsid w:val="00836ECA"/>
    <w:rsid w:val="00853E23"/>
    <w:rsid w:val="008546C4"/>
    <w:rsid w:val="00861902"/>
    <w:rsid w:val="00875826"/>
    <w:rsid w:val="00884A16"/>
    <w:rsid w:val="008A189A"/>
    <w:rsid w:val="008C2561"/>
    <w:rsid w:val="008D442C"/>
    <w:rsid w:val="00923217"/>
    <w:rsid w:val="009322F2"/>
    <w:rsid w:val="00933F7B"/>
    <w:rsid w:val="00934FEC"/>
    <w:rsid w:val="009370DD"/>
    <w:rsid w:val="009432BB"/>
    <w:rsid w:val="00953D79"/>
    <w:rsid w:val="00965BA4"/>
    <w:rsid w:val="009A281B"/>
    <w:rsid w:val="009B3346"/>
    <w:rsid w:val="009D1468"/>
    <w:rsid w:val="009F398C"/>
    <w:rsid w:val="00A21ECC"/>
    <w:rsid w:val="00A23352"/>
    <w:rsid w:val="00A363DB"/>
    <w:rsid w:val="00A44A25"/>
    <w:rsid w:val="00A46832"/>
    <w:rsid w:val="00A47D94"/>
    <w:rsid w:val="00A507BA"/>
    <w:rsid w:val="00A5299D"/>
    <w:rsid w:val="00A54693"/>
    <w:rsid w:val="00AA0966"/>
    <w:rsid w:val="00AA46D9"/>
    <w:rsid w:val="00AB7C72"/>
    <w:rsid w:val="00AC2F00"/>
    <w:rsid w:val="00AC71C5"/>
    <w:rsid w:val="00AC75BF"/>
    <w:rsid w:val="00AD30E6"/>
    <w:rsid w:val="00AE7F8D"/>
    <w:rsid w:val="00AF5D2D"/>
    <w:rsid w:val="00B065C3"/>
    <w:rsid w:val="00B06835"/>
    <w:rsid w:val="00B23E4D"/>
    <w:rsid w:val="00B36A83"/>
    <w:rsid w:val="00B57B11"/>
    <w:rsid w:val="00B63E6C"/>
    <w:rsid w:val="00B7086A"/>
    <w:rsid w:val="00B745FC"/>
    <w:rsid w:val="00B84B9D"/>
    <w:rsid w:val="00B90A18"/>
    <w:rsid w:val="00B9119E"/>
    <w:rsid w:val="00BA647B"/>
    <w:rsid w:val="00BB0DCE"/>
    <w:rsid w:val="00BB35AF"/>
    <w:rsid w:val="00BC3F70"/>
    <w:rsid w:val="00BD33C8"/>
    <w:rsid w:val="00BF3840"/>
    <w:rsid w:val="00BF3E3A"/>
    <w:rsid w:val="00C00D1F"/>
    <w:rsid w:val="00C12E33"/>
    <w:rsid w:val="00C31179"/>
    <w:rsid w:val="00C503CD"/>
    <w:rsid w:val="00C71AC4"/>
    <w:rsid w:val="00CA7242"/>
    <w:rsid w:val="00CE43D6"/>
    <w:rsid w:val="00CE47DC"/>
    <w:rsid w:val="00D16E19"/>
    <w:rsid w:val="00D2130D"/>
    <w:rsid w:val="00D253A6"/>
    <w:rsid w:val="00D53B2F"/>
    <w:rsid w:val="00D811D9"/>
    <w:rsid w:val="00D86547"/>
    <w:rsid w:val="00D8797C"/>
    <w:rsid w:val="00DA4055"/>
    <w:rsid w:val="00DC031D"/>
    <w:rsid w:val="00DC1223"/>
    <w:rsid w:val="00DC791D"/>
    <w:rsid w:val="00DD17CB"/>
    <w:rsid w:val="00DD25E2"/>
    <w:rsid w:val="00DD2EF9"/>
    <w:rsid w:val="00DD43E5"/>
    <w:rsid w:val="00DD7436"/>
    <w:rsid w:val="00DD7B63"/>
    <w:rsid w:val="00DE5723"/>
    <w:rsid w:val="00DE5D81"/>
    <w:rsid w:val="00DF0900"/>
    <w:rsid w:val="00DF7760"/>
    <w:rsid w:val="00E072AB"/>
    <w:rsid w:val="00E1090A"/>
    <w:rsid w:val="00E149EC"/>
    <w:rsid w:val="00E20A5F"/>
    <w:rsid w:val="00E57B78"/>
    <w:rsid w:val="00E61D74"/>
    <w:rsid w:val="00E65C3A"/>
    <w:rsid w:val="00E748B8"/>
    <w:rsid w:val="00E95915"/>
    <w:rsid w:val="00EB0DE7"/>
    <w:rsid w:val="00EC16E1"/>
    <w:rsid w:val="00EC6D85"/>
    <w:rsid w:val="00ED70F1"/>
    <w:rsid w:val="00EE63BF"/>
    <w:rsid w:val="00EF44CE"/>
    <w:rsid w:val="00EF51A9"/>
    <w:rsid w:val="00F16036"/>
    <w:rsid w:val="00F24E6B"/>
    <w:rsid w:val="00F27CE3"/>
    <w:rsid w:val="00F338AF"/>
    <w:rsid w:val="00F33FDF"/>
    <w:rsid w:val="00F60662"/>
    <w:rsid w:val="00F730F2"/>
    <w:rsid w:val="00F81F98"/>
    <w:rsid w:val="00F915D2"/>
    <w:rsid w:val="00F967C6"/>
    <w:rsid w:val="00FA3D95"/>
    <w:rsid w:val="00FB228B"/>
    <w:rsid w:val="00FE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6F47E9"/>
  <w15:chartTrackingRefBased/>
  <w15:docId w15:val="{F5DEDE75-E136-46BD-833D-7C731EC6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642"/>
    <w:pPr>
      <w:ind w:left="720"/>
      <w:contextualSpacing/>
    </w:pPr>
  </w:style>
  <w:style w:type="character" w:styleId="Hyperlink">
    <w:name w:val="Hyperlink"/>
    <w:basedOn w:val="DefaultParagraphFont"/>
    <w:uiPriority w:val="99"/>
    <w:unhideWhenUsed/>
    <w:rsid w:val="00C31179"/>
    <w:rPr>
      <w:color w:val="0000FF" w:themeColor="hyperlink"/>
      <w:u w:val="single"/>
    </w:rPr>
  </w:style>
  <w:style w:type="paragraph" w:styleId="Header">
    <w:name w:val="header"/>
    <w:basedOn w:val="Normal"/>
    <w:link w:val="HeaderChar"/>
    <w:uiPriority w:val="99"/>
    <w:unhideWhenUsed/>
    <w:rsid w:val="002D2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00"/>
  </w:style>
  <w:style w:type="paragraph" w:styleId="Footer">
    <w:name w:val="footer"/>
    <w:basedOn w:val="Normal"/>
    <w:link w:val="FooterChar"/>
    <w:uiPriority w:val="99"/>
    <w:unhideWhenUsed/>
    <w:rsid w:val="002D2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00"/>
  </w:style>
  <w:style w:type="paragraph" w:styleId="BalloonText">
    <w:name w:val="Balloon Text"/>
    <w:basedOn w:val="Normal"/>
    <w:link w:val="BalloonTextChar"/>
    <w:uiPriority w:val="99"/>
    <w:semiHidden/>
    <w:unhideWhenUsed/>
    <w:rsid w:val="00B84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eteries@hartlepool.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EFF99-0C98-4C99-BCEC-C590BC08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Campbell</dc:creator>
  <cp:keywords/>
  <dc:description/>
  <cp:lastModifiedBy>Joanne Campbell</cp:lastModifiedBy>
  <cp:revision>51</cp:revision>
  <cp:lastPrinted>2023-03-06T12:50:00Z</cp:lastPrinted>
  <dcterms:created xsi:type="dcterms:W3CDTF">2022-02-28T08:28:00Z</dcterms:created>
  <dcterms:modified xsi:type="dcterms:W3CDTF">2024-03-04T13:15:00Z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486118545</vt:i4>
  </property>
  <property fmtid="{D5CDD505-2E9C-101B-9397-08002B2CF9AE}" pid="3" name="_NewReviewCycle">
    <vt:lpwstr/>
  </property>
  <property fmtid="{D5CDD505-2E9C-101B-9397-08002B2CF9AE}" pid="4" name="_EmailSubject">
    <vt:lpwstr>price list</vt:lpwstr>
  </property>
  <property fmtid="{D5CDD505-2E9C-101B-9397-08002B2CF9AE}" pid="5" name="_AuthorEmail">
    <vt:lpwstr>Andrew.Lawson@hartlepool.gov.uk</vt:lpwstr>
  </property>
  <property fmtid="{D5CDD505-2E9C-101B-9397-08002B2CF9AE}" pid="6" name="_AuthorEmailDisplayName">
    <vt:lpwstr>Andrew Lawson</vt:lpwstr>
  </property>
  <property fmtid="{D5CDD505-2E9C-101B-9397-08002B2CF9AE}" pid="7" name="_PreviousAdHocReviewCycleID">
    <vt:i4>-538878183</vt:i4>
  </property>
</Properties>
</file>